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DC" w:rsidRDefault="007F1CDC" w:rsidP="007F1CDC">
      <w:pPr>
        <w:spacing w:after="0" w:line="240" w:lineRule="auto"/>
        <w:jc w:val="center"/>
        <w:rPr>
          <w:rFonts w:ascii="Times New Roman" w:hAnsi="Times New Roman" w:cs="Times New Roman"/>
          <w:b/>
          <w:sz w:val="28"/>
          <w:szCs w:val="28"/>
          <w:lang w:val="kk-KZ"/>
        </w:rPr>
      </w:pPr>
      <w:r w:rsidRPr="007F1CDC">
        <w:rPr>
          <w:rFonts w:ascii="Times New Roman" w:hAnsi="Times New Roman" w:cs="Times New Roman"/>
          <w:b/>
          <w:sz w:val="28"/>
          <w:szCs w:val="28"/>
          <w:lang w:val="kk-KZ"/>
        </w:rPr>
        <w:t>ЭССЕ ЖАЗУҒА ҚОЙЫЛАТЫН ТАЛАПТАР</w:t>
      </w:r>
    </w:p>
    <w:p w:rsidR="007F1CDC" w:rsidRPr="007F1CDC" w:rsidRDefault="007F1CDC" w:rsidP="007F1CDC">
      <w:pPr>
        <w:spacing w:after="0" w:line="240" w:lineRule="auto"/>
        <w:jc w:val="both"/>
        <w:rPr>
          <w:rFonts w:ascii="Times New Roman" w:hAnsi="Times New Roman" w:cs="Times New Roman"/>
          <w:b/>
          <w:sz w:val="28"/>
          <w:szCs w:val="28"/>
          <w:lang w:val="kk-KZ"/>
        </w:rPr>
      </w:pPr>
    </w:p>
    <w:p w:rsidR="007F1CDC" w:rsidRPr="000D76EE" w:rsidRDefault="007F1CDC" w:rsidP="000D76EE">
      <w:pPr>
        <w:pStyle w:val="a3"/>
        <w:numPr>
          <w:ilvl w:val="0"/>
          <w:numId w:val="2"/>
        </w:numPr>
        <w:tabs>
          <w:tab w:val="left" w:pos="142"/>
          <w:tab w:val="left" w:pos="284"/>
        </w:tabs>
        <w:spacing w:after="0" w:line="240" w:lineRule="auto"/>
        <w:ind w:left="142" w:firstLine="0"/>
        <w:rPr>
          <w:rFonts w:ascii="Times New Roman" w:hAnsi="Times New Roman" w:cs="Times New Roman"/>
          <w:i/>
          <w:sz w:val="28"/>
          <w:szCs w:val="28"/>
          <w:lang w:val="kk-KZ"/>
        </w:rPr>
      </w:pPr>
      <w:r w:rsidRPr="000D76EE">
        <w:rPr>
          <w:rFonts w:ascii="Times New Roman" w:hAnsi="Times New Roman" w:cs="Times New Roman"/>
          <w:i/>
          <w:sz w:val="28"/>
          <w:szCs w:val="28"/>
          <w:lang w:val="kk-KZ"/>
        </w:rPr>
        <w:t>Эссе төмендегі мәселелерді негізге ала отырып, жазылуы тиіс:</w:t>
      </w:r>
    </w:p>
    <w:p w:rsidR="007F1CDC" w:rsidRPr="007F1CDC" w:rsidRDefault="007F1CDC" w:rsidP="007F1CDC">
      <w:pPr>
        <w:spacing w:after="0" w:line="240" w:lineRule="auto"/>
        <w:jc w:val="both"/>
        <w:rPr>
          <w:rFonts w:ascii="Times New Roman" w:hAnsi="Times New Roman" w:cs="Times New Roman"/>
          <w:sz w:val="28"/>
          <w:szCs w:val="28"/>
          <w:lang w:val="kk-KZ"/>
        </w:rPr>
      </w:pP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t xml:space="preserve"> </w:t>
      </w: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жеке көзқарастың көрінісі; </w:t>
      </w: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теоретикалық негіздеме және фактілі дәлелдер (аргументтер);</w:t>
      </w: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t xml:space="preserve"> </w:t>
      </w: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терминдерді және цитаталарды келтіру; </w:t>
      </w: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сыни ойлау негізінде әртүрлі көзқарастарды мысалға алу; </w:t>
      </w: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логикалық заңдылықтың сақталынуы; </w:t>
      </w: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салыстыру және қорытындылау әдістерін қолдану; </w:t>
      </w: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сауаттылық (орфографиялық, грамматикалық және стилистикалық); </w:t>
      </w: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авторларға сілтеме жасауы; </w:t>
      </w: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академиялық жазылым талаптарын негізге ала отырып (қазақ, орыс, ағылшын тілдерінің бірінде) жазылуы. </w:t>
      </w:r>
    </w:p>
    <w:p w:rsidR="007F1CDC" w:rsidRDefault="007F1CDC" w:rsidP="007F1CDC">
      <w:pPr>
        <w:spacing w:after="0" w:line="240" w:lineRule="auto"/>
        <w:jc w:val="both"/>
        <w:rPr>
          <w:rFonts w:ascii="Times New Roman" w:hAnsi="Times New Roman" w:cs="Times New Roman"/>
          <w:sz w:val="28"/>
          <w:szCs w:val="28"/>
          <w:lang w:val="kk-KZ"/>
        </w:rPr>
      </w:pPr>
    </w:p>
    <w:p w:rsidR="007F1CDC" w:rsidRDefault="007F1CDC" w:rsidP="007F1CDC">
      <w:pPr>
        <w:spacing w:after="0" w:line="240" w:lineRule="auto"/>
        <w:jc w:val="both"/>
        <w:rPr>
          <w:rFonts w:ascii="Times New Roman" w:hAnsi="Times New Roman" w:cs="Times New Roman"/>
          <w:i/>
          <w:sz w:val="28"/>
          <w:szCs w:val="28"/>
          <w:lang w:val="kk-KZ"/>
        </w:rPr>
      </w:pPr>
      <w:r w:rsidRPr="007F1CDC">
        <w:rPr>
          <w:rFonts w:ascii="Times New Roman" w:hAnsi="Times New Roman" w:cs="Times New Roman"/>
          <w:i/>
          <w:sz w:val="28"/>
          <w:szCs w:val="28"/>
          <w:lang w:val="kk-KZ"/>
        </w:rPr>
        <w:t>II. Эссенің жазылу жоспары төмендегідей:</w:t>
      </w:r>
    </w:p>
    <w:p w:rsidR="007F1CDC" w:rsidRPr="007F1CDC" w:rsidRDefault="007F1CDC" w:rsidP="007F1CDC">
      <w:pPr>
        <w:spacing w:after="0" w:line="240" w:lineRule="auto"/>
        <w:jc w:val="both"/>
        <w:rPr>
          <w:rFonts w:ascii="Times New Roman" w:hAnsi="Times New Roman" w:cs="Times New Roman"/>
          <w:i/>
          <w:sz w:val="28"/>
          <w:szCs w:val="28"/>
          <w:lang w:val="kk-KZ"/>
        </w:rPr>
      </w:pP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t xml:space="preserve"> </w:t>
      </w:r>
      <w:r w:rsidRPr="007F1CDC">
        <w:rPr>
          <w:rFonts w:ascii="Times New Roman" w:hAnsi="Times New Roman" w:cs="Times New Roman"/>
          <w:b/>
          <w:sz w:val="28"/>
          <w:szCs w:val="28"/>
          <w:lang w:val="kk-KZ"/>
        </w:rPr>
        <w:t>1. Кіріспе</w:t>
      </w:r>
      <w:r w:rsidRPr="007F1CDC">
        <w:rPr>
          <w:rFonts w:ascii="Times New Roman" w:hAnsi="Times New Roman" w:cs="Times New Roman"/>
          <w:sz w:val="28"/>
          <w:szCs w:val="28"/>
          <w:lang w:val="kk-KZ"/>
        </w:rPr>
        <w:t xml:space="preserve"> (эссенің шамамен 20 % көлемі). Тақырыптың мәні, логикалық және стилистикалық байланысқан бірқатар құрылымдары кіреді. Бұл кезеңде, ізденуші зерттеу барысында жауап іздеген сұрақты дұрыс қоюы өте маңызды, ал әрі қарай жауапты растайтын дәлелдердің реттілігі қажет. Мысалы, мына сұрақтарға жауап іздеуі мүмкін: «Мен ашатын тақырып қазіргі кезде маңызды ма?», «Менің ойымша тақырыпқа қандай түсініктер енуі мүмкін?» және т.б. </w:t>
      </w:r>
    </w:p>
    <w:p w:rsidR="007F1CDC" w:rsidRDefault="007F1CDC" w:rsidP="007F1CDC">
      <w:pPr>
        <w:spacing w:after="0" w:line="240" w:lineRule="auto"/>
        <w:jc w:val="both"/>
        <w:rPr>
          <w:rFonts w:ascii="Times New Roman" w:hAnsi="Times New Roman" w:cs="Times New Roman"/>
          <w:sz w:val="28"/>
          <w:szCs w:val="28"/>
          <w:lang w:val="kk-KZ"/>
        </w:rPr>
      </w:pPr>
    </w:p>
    <w:p w:rsid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b/>
          <w:sz w:val="28"/>
          <w:szCs w:val="28"/>
          <w:lang w:val="kk-KZ"/>
        </w:rPr>
        <w:t>2. Негізгі бөлім</w:t>
      </w:r>
      <w:r w:rsidRPr="007F1CDC">
        <w:rPr>
          <w:rFonts w:ascii="Times New Roman" w:hAnsi="Times New Roman" w:cs="Times New Roman"/>
          <w:sz w:val="28"/>
          <w:szCs w:val="28"/>
          <w:lang w:val="kk-KZ"/>
        </w:rPr>
        <w:t xml:space="preserve"> (эссенің шамамен 70 % көлемі). Таңдаған мәселе және негізгі сұрақты қарау теориялық және практикалық негіздерін қамтиды. Осы бөлімде дәлелдер мен талдаудың дамуын болжайды, сонымен қатар, тақырып бойынша өз ұстанымына басқа дәлелдер мен ұстанымдарды негіздеу қажет. Эссенің негізгі мазмұны осында. Сондықтан, маңыздысы тақырыпшалар негізінде дәлелдемелердің жүйеленуі (логикалық мәліметтерді қолдану немесе ой толғаулар) жүзеге асады, яғни ұсынылған дәлелдемелерді/талдауды негіздеу қажет. Қажет болған жерде талдаудың құралы ретінде кесте, сызба, диаграмма, сонымен қатар өз тәжірибесін де пайдалануға болады. </w:t>
      </w:r>
    </w:p>
    <w:p w:rsidR="007F1CDC" w:rsidRPr="007F1CDC" w:rsidRDefault="007F1CDC" w:rsidP="007F1CDC">
      <w:pPr>
        <w:spacing w:after="0" w:line="240" w:lineRule="auto"/>
        <w:jc w:val="both"/>
        <w:rPr>
          <w:rFonts w:ascii="Times New Roman" w:hAnsi="Times New Roman" w:cs="Times New Roman"/>
          <w:sz w:val="28"/>
          <w:szCs w:val="28"/>
          <w:lang w:val="kk-KZ"/>
        </w:rPr>
      </w:pPr>
    </w:p>
    <w:p w:rsidR="007F1CDC" w:rsidRPr="007F1CD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b/>
          <w:sz w:val="28"/>
          <w:szCs w:val="28"/>
          <w:lang w:val="kk-KZ"/>
        </w:rPr>
        <w:t xml:space="preserve">3. Қорытынды </w:t>
      </w:r>
      <w:r w:rsidRPr="007F1CDC">
        <w:rPr>
          <w:rFonts w:ascii="Times New Roman" w:hAnsi="Times New Roman" w:cs="Times New Roman"/>
          <w:sz w:val="28"/>
          <w:szCs w:val="28"/>
          <w:lang w:val="kk-KZ"/>
        </w:rPr>
        <w:t>(эссенің шамамен 10 % көлемі). Қорытынды – тақырып бойынша дәлелді қорытынды мен жинақтау. Эссені қорытындылайды немесе негізгі бөлімде айтылғанды мәні мен мағынасын тағы да анықтайды. Қорытындыны құрастыру үшін ұсынылатын әдістер: қайталау, суреттеу, цитата, әсерлі дәлелдеу. Қорытынды эссені толықтыратын өте маңызды элементті ұстануы арқылы орындалуы мүмкін, басқа мәселелермен байланысын жоққа шығармай, зерттеудің (импликация) қолдануына сілтеме сияқты. Қорытындыда «Эссенің басында айтылған мәселе бойынша не деуге болады?» деген сұраққа жауап болу қажет. Эсседе зерттеген мәселе бойынша қатысы, оны дәлелдеу, өзіндік қасиет және жаңаша ойлау бағаланады.</w:t>
      </w:r>
    </w:p>
    <w:p w:rsidR="00F40DEC" w:rsidRDefault="007F1CDC" w:rsidP="007F1CDC">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lastRenderedPageBreak/>
        <w:t xml:space="preserve"> </w:t>
      </w:r>
      <w:r w:rsidRPr="0070666F">
        <w:rPr>
          <w:rFonts w:ascii="Times New Roman" w:hAnsi="Times New Roman" w:cs="Times New Roman"/>
          <w:i/>
          <w:sz w:val="28"/>
          <w:szCs w:val="28"/>
          <w:lang w:val="kk-KZ"/>
        </w:rPr>
        <w:t>ІІІ. Эссенің құрылымы:</w:t>
      </w:r>
      <w:r w:rsidRPr="007F1CDC">
        <w:rPr>
          <w:rFonts w:ascii="Times New Roman" w:hAnsi="Times New Roman" w:cs="Times New Roman"/>
          <w:sz w:val="28"/>
          <w:szCs w:val="28"/>
          <w:lang w:val="kk-KZ"/>
        </w:rPr>
        <w:t xml:space="preserve"> 1000 сөзден аспауы керек. Антиплагиаттық тексерістен сәтті өткен жұмыстар ғана конкурсқа қатысады.</w:t>
      </w:r>
    </w:p>
    <w:p w:rsidR="00D56368" w:rsidRDefault="00D56368" w:rsidP="007F1CDC">
      <w:pPr>
        <w:spacing w:after="0" w:line="240" w:lineRule="auto"/>
        <w:jc w:val="both"/>
        <w:rPr>
          <w:rFonts w:ascii="Times New Roman" w:hAnsi="Times New Roman" w:cs="Times New Roman"/>
          <w:sz w:val="28"/>
          <w:szCs w:val="28"/>
          <w:lang w:val="kk-KZ"/>
        </w:rPr>
      </w:pPr>
    </w:p>
    <w:p w:rsidR="00D56368" w:rsidRDefault="00D56368" w:rsidP="007F1CDC">
      <w:pPr>
        <w:spacing w:after="0" w:line="240" w:lineRule="auto"/>
        <w:jc w:val="both"/>
        <w:rPr>
          <w:rFonts w:ascii="Times New Roman" w:hAnsi="Times New Roman" w:cs="Times New Roman"/>
          <w:sz w:val="28"/>
          <w:szCs w:val="28"/>
          <w:lang w:val="kk-KZ"/>
        </w:rPr>
      </w:pPr>
    </w:p>
    <w:p w:rsidR="00D56368" w:rsidRDefault="00D56368" w:rsidP="007F1CDC">
      <w:pPr>
        <w:spacing w:after="0" w:line="240" w:lineRule="auto"/>
        <w:jc w:val="both"/>
        <w:rPr>
          <w:rFonts w:ascii="Times New Roman" w:hAnsi="Times New Roman" w:cs="Times New Roman"/>
          <w:sz w:val="28"/>
          <w:szCs w:val="28"/>
          <w:lang w:val="kk-KZ"/>
        </w:rPr>
      </w:pPr>
    </w:p>
    <w:p w:rsidR="00DD4B4F" w:rsidRPr="00DD4B4F" w:rsidRDefault="00D56368" w:rsidP="004831F6">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 xml:space="preserve">Эссе – өз көзқарастарын, іс-әрекеттерін жазбаша негіздеу. </w:t>
      </w:r>
    </w:p>
    <w:p w:rsidR="00D56368" w:rsidRPr="00DD4B4F" w:rsidRDefault="00D56368" w:rsidP="004831F6">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Оның өзіндік ережелері мен жақсы жазуға арналған кеңестер бар. </w:t>
      </w:r>
    </w:p>
    <w:p w:rsidR="004831F6" w:rsidRPr="00DD4B4F" w:rsidRDefault="004831F6" w:rsidP="004831F6">
      <w:pPr>
        <w:spacing w:after="0" w:line="240" w:lineRule="auto"/>
        <w:jc w:val="both"/>
        <w:rPr>
          <w:rFonts w:ascii="Times New Roman" w:hAnsi="Times New Roman" w:cs="Times New Roman"/>
          <w:b/>
          <w:sz w:val="28"/>
          <w:szCs w:val="28"/>
          <w:lang w:val="kk-KZ"/>
        </w:rPr>
      </w:pPr>
    </w:p>
    <w:p w:rsidR="00D56368" w:rsidRPr="00DD4B4F" w:rsidRDefault="00D56368" w:rsidP="004831F6">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Эссе дегеніміз не?</w:t>
      </w:r>
    </w:p>
    <w:p w:rsidR="00D56368" w:rsidRPr="004831F6" w:rsidRDefault="00DD4B4F" w:rsidP="004831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6368" w:rsidRPr="004831F6">
        <w:rPr>
          <w:rFonts w:ascii="Times New Roman" w:hAnsi="Times New Roman" w:cs="Times New Roman"/>
          <w:sz w:val="28"/>
          <w:szCs w:val="28"/>
          <w:lang w:val="kk-KZ"/>
        </w:rPr>
        <w:t xml:space="preserve">Ол </w:t>
      </w:r>
      <w:r>
        <w:rPr>
          <w:rFonts w:ascii="Times New Roman" w:hAnsi="Times New Roman" w:cs="Times New Roman"/>
          <w:sz w:val="28"/>
          <w:szCs w:val="28"/>
        </w:rPr>
        <w:t>-</w:t>
      </w:r>
      <w:r w:rsidR="00D56368" w:rsidRPr="004831F6">
        <w:rPr>
          <w:rFonts w:ascii="Times New Roman" w:hAnsi="Times New Roman" w:cs="Times New Roman"/>
          <w:sz w:val="28"/>
          <w:szCs w:val="28"/>
          <w:lang w:val="kk-KZ"/>
        </w:rPr>
        <w:t xml:space="preserve"> еркін композициясы бар шығарма. Эссе прозалық стильде жазылады.  Берілген тақырып бойынша адамның жеке пікірін, тұжырымдары мен әсерін білдіреді.</w:t>
      </w:r>
    </w:p>
    <w:p w:rsidR="00D56368" w:rsidRPr="00DD4B4F" w:rsidRDefault="00D56368" w:rsidP="004831F6">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Эссенің мақсаты</w:t>
      </w:r>
    </w:p>
    <w:p w:rsidR="00D56368" w:rsidRPr="004831F6" w:rsidRDefault="00DD4B4F" w:rsidP="004831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6368" w:rsidRPr="004831F6">
        <w:rPr>
          <w:rFonts w:ascii="Times New Roman" w:hAnsi="Times New Roman" w:cs="Times New Roman"/>
          <w:sz w:val="28"/>
          <w:szCs w:val="28"/>
          <w:lang w:val="kk-KZ"/>
        </w:rPr>
        <w:t>Эссенің мақсаты, әдетте, шығармашылық ойлауды дамыту және ойыңызды жазу шеберлігін шыңдау. Ол ойды тұжырымдау, ақпаратты құрылымдау, анықтауға көмектеседі. Тәжірибені суреттеуге және жетілдіруге ықпал етеді.</w:t>
      </w:r>
    </w:p>
    <w:p w:rsidR="00D56368" w:rsidRPr="00DD4B4F" w:rsidRDefault="00D56368" w:rsidP="004831F6">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Түрлері</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Мазмұны бойынша:</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Рухани және діни</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Көркем публицистикалық</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Көркемдік</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Тарихи</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Әдеби сын</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Философиялық т.б.</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Әдеби форма бойынша:</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Хаттар</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Күнделік парақтары</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Ескертпелер</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Лирикалық миниатюралар</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Рецензия</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Форматы бойынша:</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Аналитикалық</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Сыни</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Рефлексивті</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Хабарлама</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Сипаттама</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Композициялық</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Сипаттама формасы бойынша:</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Автордың тұлғалық ерекшеліктерін көрсететін субъективті ой</w:t>
      </w:r>
    </w:p>
    <w:p w:rsidR="00D56368" w:rsidRPr="00DD4B4F" w:rsidRDefault="00D56368" w:rsidP="00DD4B4F">
      <w:pPr>
        <w:pStyle w:val="a3"/>
        <w:numPr>
          <w:ilvl w:val="0"/>
          <w:numId w:val="8"/>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Тақырыпты, құбылысты, идеяны сипаттайтын т.б. объективті ой</w:t>
      </w:r>
    </w:p>
    <w:p w:rsidR="00DD4B4F" w:rsidRDefault="00DD4B4F" w:rsidP="004831F6">
      <w:pPr>
        <w:spacing w:after="0" w:line="240" w:lineRule="auto"/>
        <w:jc w:val="both"/>
        <w:rPr>
          <w:rFonts w:ascii="Times New Roman" w:hAnsi="Times New Roman" w:cs="Times New Roman"/>
          <w:b/>
          <w:sz w:val="28"/>
          <w:szCs w:val="28"/>
          <w:lang w:val="kk-KZ"/>
        </w:rPr>
      </w:pPr>
    </w:p>
    <w:p w:rsidR="00DD4B4F" w:rsidRDefault="00DD4B4F" w:rsidP="004831F6">
      <w:pPr>
        <w:spacing w:after="0" w:line="240" w:lineRule="auto"/>
        <w:jc w:val="both"/>
        <w:rPr>
          <w:rFonts w:ascii="Times New Roman" w:hAnsi="Times New Roman" w:cs="Times New Roman"/>
          <w:b/>
          <w:sz w:val="28"/>
          <w:szCs w:val="28"/>
          <w:lang w:val="kk-KZ"/>
        </w:rPr>
      </w:pPr>
    </w:p>
    <w:p w:rsidR="00D56368" w:rsidRPr="00DD4B4F" w:rsidRDefault="00D56368" w:rsidP="004831F6">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lastRenderedPageBreak/>
        <w:t>Эссе белгілері</w:t>
      </w:r>
    </w:p>
    <w:p w:rsidR="00D56368" w:rsidRPr="00DD4B4F" w:rsidRDefault="00D56368" w:rsidP="004831F6">
      <w:pPr>
        <w:spacing w:after="0" w:line="240" w:lineRule="auto"/>
        <w:jc w:val="both"/>
        <w:rPr>
          <w:rFonts w:ascii="Times New Roman" w:hAnsi="Times New Roman" w:cs="Times New Roman"/>
          <w:i/>
          <w:sz w:val="28"/>
          <w:szCs w:val="28"/>
          <w:lang w:val="kk-KZ"/>
        </w:rPr>
      </w:pPr>
      <w:r w:rsidRPr="00DD4B4F">
        <w:rPr>
          <w:rFonts w:ascii="Times New Roman" w:hAnsi="Times New Roman" w:cs="Times New Roman"/>
          <w:i/>
          <w:sz w:val="28"/>
          <w:szCs w:val="28"/>
          <w:lang w:val="kk-KZ"/>
        </w:rPr>
        <w:t>Шағын көлем</w:t>
      </w:r>
    </w:p>
    <w:p w:rsidR="00D56368" w:rsidRPr="004831F6" w:rsidRDefault="00DD4B4F" w:rsidP="004831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6368" w:rsidRPr="004831F6">
        <w:rPr>
          <w:rFonts w:ascii="Times New Roman" w:hAnsi="Times New Roman" w:cs="Times New Roman"/>
          <w:sz w:val="28"/>
          <w:szCs w:val="28"/>
          <w:lang w:val="kk-KZ"/>
        </w:rPr>
        <w:t>Оның нақты көлемі белгіленбеген. Бірақ үш, жеті параққа дейін жазу дұрыс. Ал Ресейдің көптеген университеттерінде он бетке дейін жазуға рұқсат етілген. Гарвард бизнес мектебінде әдетте екі бетке жазылады.</w:t>
      </w:r>
    </w:p>
    <w:p w:rsidR="00D56368" w:rsidRPr="00DD4B4F" w:rsidRDefault="00D56368" w:rsidP="004831F6">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Тақырып нақтылығы мен субъективті нақтылық</w:t>
      </w:r>
    </w:p>
    <w:p w:rsidR="00D56368" w:rsidRPr="004831F6" w:rsidRDefault="00DD4B4F" w:rsidP="004831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6368" w:rsidRPr="004831F6">
        <w:rPr>
          <w:rFonts w:ascii="Times New Roman" w:hAnsi="Times New Roman" w:cs="Times New Roman"/>
          <w:sz w:val="28"/>
          <w:szCs w:val="28"/>
          <w:lang w:val="kk-KZ"/>
        </w:rPr>
        <w:t>Кез келген эсседе белгілі бір тақырып бар. Демек, кең тақырыпты қарастыра алмайды. Ол тек бір ойды көрсете алады, бір сұраққа жауап береді.</w:t>
      </w:r>
    </w:p>
    <w:p w:rsidR="00D56368" w:rsidRPr="00DD4B4F" w:rsidRDefault="00D56368" w:rsidP="004831F6">
      <w:pPr>
        <w:spacing w:after="0" w:line="240" w:lineRule="auto"/>
        <w:jc w:val="both"/>
        <w:rPr>
          <w:rFonts w:ascii="Times New Roman" w:hAnsi="Times New Roman" w:cs="Times New Roman"/>
          <w:i/>
          <w:sz w:val="28"/>
          <w:szCs w:val="28"/>
          <w:lang w:val="kk-KZ"/>
        </w:rPr>
      </w:pPr>
      <w:r w:rsidRPr="00DD4B4F">
        <w:rPr>
          <w:rFonts w:ascii="Times New Roman" w:hAnsi="Times New Roman" w:cs="Times New Roman"/>
          <w:i/>
          <w:sz w:val="28"/>
          <w:szCs w:val="28"/>
          <w:lang w:val="kk-KZ"/>
        </w:rPr>
        <w:t>Еркін композиция</w:t>
      </w:r>
    </w:p>
    <w:p w:rsidR="00D56368" w:rsidRPr="004831F6" w:rsidRDefault="00DD4B4F" w:rsidP="004831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6368" w:rsidRPr="004831F6">
        <w:rPr>
          <w:rFonts w:ascii="Times New Roman" w:hAnsi="Times New Roman" w:cs="Times New Roman"/>
          <w:sz w:val="28"/>
          <w:szCs w:val="28"/>
          <w:lang w:val="kk-KZ"/>
        </w:rPr>
        <w:t>Эсседе ешқандай ресми форма болмау керек. Көбіне эссе логика заңдылықтарына негізделмейді.</w:t>
      </w:r>
    </w:p>
    <w:p w:rsidR="00D56368" w:rsidRPr="00DD4B4F" w:rsidRDefault="00D56368" w:rsidP="004831F6">
      <w:pPr>
        <w:spacing w:after="0" w:line="240" w:lineRule="auto"/>
        <w:jc w:val="both"/>
        <w:rPr>
          <w:rFonts w:ascii="Times New Roman" w:hAnsi="Times New Roman" w:cs="Times New Roman"/>
          <w:i/>
          <w:sz w:val="28"/>
          <w:szCs w:val="28"/>
          <w:lang w:val="kk-KZ"/>
        </w:rPr>
      </w:pPr>
      <w:r w:rsidRPr="00DD4B4F">
        <w:rPr>
          <w:rFonts w:ascii="Times New Roman" w:hAnsi="Times New Roman" w:cs="Times New Roman"/>
          <w:i/>
          <w:sz w:val="28"/>
          <w:szCs w:val="28"/>
          <w:lang w:val="kk-KZ"/>
        </w:rPr>
        <w:t>Жеңіл сюжет</w:t>
      </w:r>
    </w:p>
    <w:p w:rsidR="00D56368" w:rsidRPr="004831F6" w:rsidRDefault="00DD4B4F" w:rsidP="004831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6368" w:rsidRPr="004831F6">
        <w:rPr>
          <w:rFonts w:ascii="Times New Roman" w:hAnsi="Times New Roman" w:cs="Times New Roman"/>
          <w:sz w:val="28"/>
          <w:szCs w:val="28"/>
          <w:lang w:val="kk-KZ"/>
        </w:rPr>
        <w:t>Эссені жазғанда күрделі сөйлем, түсініксіз терминдерден аулақ болған жөн. Тақырыпты еркін білуге, оны әр түрлі жағынан көрсете білуге ​​міндетті.</w:t>
      </w:r>
    </w:p>
    <w:p w:rsidR="00D56368" w:rsidRPr="00DD4B4F" w:rsidRDefault="00D56368" w:rsidP="004831F6">
      <w:pPr>
        <w:spacing w:after="0" w:line="240" w:lineRule="auto"/>
        <w:jc w:val="both"/>
        <w:rPr>
          <w:rFonts w:ascii="Times New Roman" w:hAnsi="Times New Roman" w:cs="Times New Roman"/>
          <w:i/>
          <w:sz w:val="28"/>
          <w:szCs w:val="28"/>
          <w:lang w:val="kk-KZ"/>
        </w:rPr>
      </w:pPr>
      <w:r w:rsidRPr="00DD4B4F">
        <w:rPr>
          <w:rFonts w:ascii="Times New Roman" w:hAnsi="Times New Roman" w:cs="Times New Roman"/>
          <w:i/>
          <w:sz w:val="28"/>
          <w:szCs w:val="28"/>
          <w:lang w:val="kk-KZ"/>
        </w:rPr>
        <w:t>Парадокстарды қолдану</w:t>
      </w:r>
    </w:p>
    <w:p w:rsidR="00D56368" w:rsidRPr="004831F6" w:rsidRDefault="00DD4B4F" w:rsidP="004831F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6368" w:rsidRPr="004831F6">
        <w:rPr>
          <w:rFonts w:ascii="Times New Roman" w:hAnsi="Times New Roman" w:cs="Times New Roman"/>
          <w:sz w:val="28"/>
          <w:szCs w:val="28"/>
          <w:lang w:val="kk-KZ"/>
        </w:rPr>
        <w:t>Көп жағдайда ондай шығарманы оқырманды таңдандыру үшін жазады. Кейбір сарапшылар бұл шартты міндетті деп санайды. Оны афоризм, парадокс, бір-біріне қайшы келетін ойлар әсемдейді.</w:t>
      </w:r>
    </w:p>
    <w:p w:rsidR="00D56368" w:rsidRPr="00DD4B4F" w:rsidRDefault="00D56368" w:rsidP="004831F6">
      <w:pPr>
        <w:spacing w:after="0" w:line="240" w:lineRule="auto"/>
        <w:jc w:val="both"/>
        <w:rPr>
          <w:rFonts w:ascii="Times New Roman" w:hAnsi="Times New Roman" w:cs="Times New Roman"/>
          <w:i/>
          <w:sz w:val="28"/>
          <w:szCs w:val="28"/>
          <w:lang w:val="kk-KZ"/>
        </w:rPr>
      </w:pPr>
      <w:r w:rsidRPr="00DD4B4F">
        <w:rPr>
          <w:rFonts w:ascii="Times New Roman" w:hAnsi="Times New Roman" w:cs="Times New Roman"/>
          <w:i/>
          <w:sz w:val="28"/>
          <w:szCs w:val="28"/>
          <w:lang w:val="kk-KZ"/>
        </w:rPr>
        <w:t>Құрылымы</w:t>
      </w:r>
    </w:p>
    <w:p w:rsidR="00D56368" w:rsidRPr="00DD4B4F" w:rsidRDefault="00D56368" w:rsidP="00DD4B4F">
      <w:pPr>
        <w:pStyle w:val="a3"/>
        <w:numPr>
          <w:ilvl w:val="0"/>
          <w:numId w:val="9"/>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Автордың ойы тезис түрінде ұсынылуы керек.</w:t>
      </w:r>
    </w:p>
    <w:p w:rsidR="00D56368" w:rsidRPr="00DD4B4F" w:rsidRDefault="00D56368" w:rsidP="00DD4B4F">
      <w:pPr>
        <w:pStyle w:val="a3"/>
        <w:numPr>
          <w:ilvl w:val="0"/>
          <w:numId w:val="9"/>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Тезистер дәлелдену керек.</w:t>
      </w:r>
    </w:p>
    <w:p w:rsidR="004831F6" w:rsidRPr="00DD4B4F" w:rsidRDefault="004831F6" w:rsidP="00DD4B4F">
      <w:pPr>
        <w:pStyle w:val="a3"/>
        <w:numPr>
          <w:ilvl w:val="0"/>
          <w:numId w:val="9"/>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Кіріспе</w:t>
      </w:r>
    </w:p>
    <w:p w:rsidR="004831F6" w:rsidRPr="00DD4B4F" w:rsidRDefault="004831F6" w:rsidP="00DD4B4F">
      <w:pPr>
        <w:pStyle w:val="a3"/>
        <w:numPr>
          <w:ilvl w:val="0"/>
          <w:numId w:val="9"/>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Тезис, аргумент</w:t>
      </w:r>
    </w:p>
    <w:p w:rsidR="004831F6" w:rsidRPr="00DD4B4F" w:rsidRDefault="004831F6" w:rsidP="00DD4B4F">
      <w:pPr>
        <w:pStyle w:val="a3"/>
        <w:numPr>
          <w:ilvl w:val="0"/>
          <w:numId w:val="9"/>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Қорытынды бөлім</w:t>
      </w:r>
    </w:p>
    <w:p w:rsidR="004831F6" w:rsidRPr="00DD4B4F" w:rsidRDefault="004831F6" w:rsidP="004831F6">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Эссе жазғанда нені ескеру керек?</w:t>
      </w:r>
    </w:p>
    <w:p w:rsidR="004831F6" w:rsidRPr="004831F6" w:rsidRDefault="003D033A" w:rsidP="00E04FA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31F6" w:rsidRPr="004831F6">
        <w:rPr>
          <w:rFonts w:ascii="Times New Roman" w:hAnsi="Times New Roman" w:cs="Times New Roman"/>
          <w:sz w:val="28"/>
          <w:szCs w:val="28"/>
          <w:lang w:val="kk-KZ"/>
        </w:rPr>
        <w:t>Эссеннің негізгі тақырыбы мен мақсаты, сонымен қатар оның жеке тақырыпшалардың мақсаты анықталу керек.</w:t>
      </w:r>
    </w:p>
    <w:p w:rsidR="004831F6" w:rsidRPr="004831F6" w:rsidRDefault="003D033A" w:rsidP="00E04FA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31F6" w:rsidRPr="004831F6">
        <w:rPr>
          <w:rFonts w:ascii="Times New Roman" w:hAnsi="Times New Roman" w:cs="Times New Roman"/>
          <w:sz w:val="28"/>
          <w:szCs w:val="28"/>
          <w:lang w:val="kk-KZ"/>
        </w:rPr>
        <w:t>Оқырман назарын аудару үшін жарқын нақыл сөздер, парадокс, аллегорияны, қызықты фактіні және т.б. қолданыңыз.</w:t>
      </w:r>
    </w:p>
    <w:p w:rsidR="004831F6" w:rsidRPr="004831F6" w:rsidRDefault="003D033A" w:rsidP="00E04FA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31F6" w:rsidRPr="004831F6">
        <w:rPr>
          <w:rFonts w:ascii="Times New Roman" w:hAnsi="Times New Roman" w:cs="Times New Roman"/>
          <w:sz w:val="28"/>
          <w:szCs w:val="28"/>
          <w:lang w:val="kk-KZ"/>
        </w:rPr>
        <w:t>Эссе тақырыпша, абзац, параграфтарға бөлінеді. Әр абзац арасында логикалық байланыс болу керек. Осылайша эссе бүтін болады.</w:t>
      </w:r>
    </w:p>
    <w:p w:rsidR="00471C32" w:rsidRPr="00471C32" w:rsidRDefault="003D033A" w:rsidP="00E04FA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31F6" w:rsidRPr="004831F6">
        <w:rPr>
          <w:rFonts w:ascii="Times New Roman" w:hAnsi="Times New Roman" w:cs="Times New Roman"/>
          <w:sz w:val="28"/>
          <w:szCs w:val="28"/>
          <w:lang w:val="kk-KZ"/>
        </w:rPr>
        <w:t>Ол экспрессивті, эмоционалды және көркем болуы керек. Оны қарапайым қысқа сөйлемдерден жеткізуге болады.</w:t>
      </w:r>
    </w:p>
    <w:p w:rsidR="00471C32" w:rsidRPr="00471C32" w:rsidRDefault="00471C32" w:rsidP="00E04FAC">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xml:space="preserve">      Эссе жазудың рахатын да, машақатын да жазған жан жақсы біледі. Бұл іс күндердің күнінде сіздің де алдыңыздан шығады. Сонда мына кеңес керек болар.</w:t>
      </w:r>
    </w:p>
    <w:p w:rsidR="00471C32" w:rsidRPr="00471C32" w:rsidRDefault="00471C32" w:rsidP="00E04FAC">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xml:space="preserve">      Эссенің тақырыбын оқығанда алдымен ойыңызға не келді? Алдымен басыңызға келген барлық нәрсені қағазға жаз</w:t>
      </w:r>
      <w:r>
        <w:rPr>
          <w:rFonts w:ascii="Times New Roman" w:hAnsi="Times New Roman" w:cs="Times New Roman"/>
          <w:sz w:val="28"/>
          <w:szCs w:val="28"/>
          <w:lang w:val="kk-KZ"/>
        </w:rPr>
        <w:t>ып алыңыз, кейін реттеп аласыз.</w:t>
      </w:r>
    </w:p>
    <w:p w:rsidR="00471C32" w:rsidRPr="00471C32" w:rsidRDefault="00471C32" w:rsidP="00E04FAC">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xml:space="preserve">        Одан кейін ақпарат іздеуге кірісеміз. Тақырыпқа қатысты кітаптан, интернеттен тапқан қазақша, орысша, басқа тілдегі мәліметтің бәрін жинақтаңыз. Енді осыны жүйелейміз. Алдымен не жөнінде баяндаған жөн, қай ақпаратты соңынан десерт рет</w:t>
      </w:r>
      <w:r>
        <w:rPr>
          <w:rFonts w:ascii="Times New Roman" w:hAnsi="Times New Roman" w:cs="Times New Roman"/>
          <w:sz w:val="28"/>
          <w:szCs w:val="28"/>
          <w:lang w:val="kk-KZ"/>
        </w:rPr>
        <w:t>інде ұсынасыз, соны бағамдаңыз.</w:t>
      </w:r>
    </w:p>
    <w:p w:rsidR="00471C32" w:rsidRPr="00471C32" w:rsidRDefault="00471C32" w:rsidP="00E04FAC">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xml:space="preserve">       Бір бет эссе жазсаңыз да, кіріспе, негізгі бөлім, қорытындыға бөліп, ойша жоспарлаңыз. Бөлімдеріңізде пропорция сақталуы қажет, яғни кіріспе мен </w:t>
      </w:r>
      <w:r w:rsidRPr="00471C32">
        <w:rPr>
          <w:rFonts w:ascii="Times New Roman" w:hAnsi="Times New Roman" w:cs="Times New Roman"/>
          <w:sz w:val="28"/>
          <w:szCs w:val="28"/>
          <w:lang w:val="kk-KZ"/>
        </w:rPr>
        <w:lastRenderedPageBreak/>
        <w:t xml:space="preserve">қорытынды қысқарақ, көлемі тең, негізгі бөлім ұзағырақ болады. Кіріспені ұзақ жазып, соңында қысқа қайыра салу дұрыс </w:t>
      </w:r>
      <w:r>
        <w:rPr>
          <w:rFonts w:ascii="Times New Roman" w:hAnsi="Times New Roman" w:cs="Times New Roman"/>
          <w:sz w:val="28"/>
          <w:szCs w:val="28"/>
          <w:lang w:val="kk-KZ"/>
        </w:rPr>
        <w:t>емес, төрт аяғы тең тұруы тиіс.</w:t>
      </w:r>
    </w:p>
    <w:p w:rsidR="00471C32" w:rsidRPr="00471C32" w:rsidRDefault="00471C32" w:rsidP="00E04FAC">
      <w:pPr>
        <w:spacing w:after="0" w:line="240" w:lineRule="auto"/>
        <w:jc w:val="both"/>
        <w:rPr>
          <w:rFonts w:ascii="Times New Roman" w:hAnsi="Times New Roman" w:cs="Times New Roman"/>
          <w:i/>
          <w:sz w:val="28"/>
          <w:szCs w:val="28"/>
          <w:lang w:val="kk-KZ"/>
        </w:rPr>
      </w:pPr>
      <w:r w:rsidRPr="00471C32">
        <w:rPr>
          <w:rFonts w:ascii="Times New Roman" w:hAnsi="Times New Roman" w:cs="Times New Roman"/>
          <w:i/>
          <w:sz w:val="28"/>
          <w:szCs w:val="28"/>
          <w:lang w:val="kk-KZ"/>
        </w:rPr>
        <w:t>Эссе жазғанда мына сұрақтарға жауап беріңіз:</w:t>
      </w:r>
    </w:p>
    <w:p w:rsidR="00471C32" w:rsidRPr="00471C32" w:rsidRDefault="00471C32" w:rsidP="00E04FAC">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Тақырып толық ашылды ма?</w:t>
      </w:r>
    </w:p>
    <w:p w:rsidR="00471C32" w:rsidRPr="00471C32" w:rsidRDefault="00471C32" w:rsidP="00E04FAC">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Келтірген мысалдарыңыз позицияңызға қайшы емес пе?</w:t>
      </w:r>
    </w:p>
    <w:p w:rsidR="00471C32" w:rsidRPr="00471C32" w:rsidRDefault="00471C32" w:rsidP="00E04FAC">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Терминдерді, тұрақты тіркестерді сауатты қолдандыңыз ба?</w:t>
      </w:r>
    </w:p>
    <w:p w:rsidR="00471C32" w:rsidRPr="00471C32" w:rsidRDefault="00471C32" w:rsidP="00E04FAC">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Грамматикалық қате жоқ па?</w:t>
      </w:r>
    </w:p>
    <w:p w:rsidR="00471C32" w:rsidRDefault="00471C32" w:rsidP="00E04FAC">
      <w:pPr>
        <w:spacing w:after="0" w:line="240" w:lineRule="auto"/>
        <w:jc w:val="both"/>
        <w:rPr>
          <w:rFonts w:ascii="Times New Roman" w:hAnsi="Times New Roman" w:cs="Times New Roman"/>
          <w:sz w:val="28"/>
          <w:szCs w:val="28"/>
          <w:lang w:val="kk-KZ"/>
        </w:rPr>
      </w:pPr>
    </w:p>
    <w:p w:rsidR="003E4A7D" w:rsidRDefault="003E4A7D" w:rsidP="00E04FAC">
      <w:pPr>
        <w:spacing w:after="0" w:line="240" w:lineRule="auto"/>
        <w:jc w:val="both"/>
        <w:rPr>
          <w:rFonts w:ascii="Times New Roman" w:hAnsi="Times New Roman" w:cs="Times New Roman"/>
          <w:sz w:val="28"/>
          <w:szCs w:val="28"/>
          <w:lang w:val="kk-KZ"/>
        </w:rPr>
      </w:pPr>
    </w:p>
    <w:p w:rsidR="002D2178" w:rsidRPr="00710529" w:rsidRDefault="002D2178" w:rsidP="00710529">
      <w:pPr>
        <w:spacing w:after="0" w:line="240" w:lineRule="auto"/>
        <w:jc w:val="center"/>
        <w:rPr>
          <w:rFonts w:ascii="Times New Roman" w:hAnsi="Times New Roman" w:cs="Times New Roman"/>
          <w:b/>
          <w:sz w:val="28"/>
          <w:szCs w:val="28"/>
          <w:lang w:val="kk-KZ"/>
        </w:rPr>
      </w:pPr>
      <w:r w:rsidRPr="00710529">
        <w:rPr>
          <w:rFonts w:ascii="Times New Roman" w:hAnsi="Times New Roman" w:cs="Times New Roman"/>
          <w:b/>
          <w:sz w:val="28"/>
          <w:szCs w:val="28"/>
          <w:lang w:val="kk-KZ"/>
        </w:rPr>
        <w:t>Эссені бағалау критерийлері</w:t>
      </w:r>
    </w:p>
    <w:p w:rsidR="00710529" w:rsidRPr="00710529" w:rsidRDefault="00710529" w:rsidP="00710529">
      <w:pPr>
        <w:spacing w:after="0" w:line="240" w:lineRule="auto"/>
        <w:jc w:val="both"/>
        <w:rPr>
          <w:rFonts w:ascii="Times New Roman" w:hAnsi="Times New Roman" w:cs="Times New Roman"/>
          <w:sz w:val="28"/>
          <w:szCs w:val="28"/>
          <w:lang w:val="kk-KZ"/>
        </w:rPr>
      </w:pPr>
    </w:p>
    <w:p w:rsidR="002D2178" w:rsidRDefault="002D2178" w:rsidP="00710529">
      <w:pPr>
        <w:spacing w:after="0" w:line="240" w:lineRule="auto"/>
        <w:jc w:val="both"/>
        <w:rPr>
          <w:rFonts w:ascii="Times New Roman" w:hAnsi="Times New Roman" w:cs="Times New Roman"/>
          <w:i/>
          <w:sz w:val="28"/>
          <w:szCs w:val="28"/>
          <w:lang w:val="kk-KZ"/>
        </w:rPr>
      </w:pPr>
      <w:r w:rsidRPr="00710529">
        <w:rPr>
          <w:rFonts w:ascii="Times New Roman" w:hAnsi="Times New Roman" w:cs="Times New Roman"/>
          <w:i/>
          <w:sz w:val="28"/>
          <w:szCs w:val="28"/>
          <w:lang w:val="kk-KZ"/>
        </w:rPr>
        <w:t>Эссе бөлімдері белгіленген талаптар тұрғысынан негізінен 10 балдық жүйеде бағаланады:</w:t>
      </w:r>
    </w:p>
    <w:p w:rsidR="00710529" w:rsidRPr="00710529" w:rsidRDefault="00710529" w:rsidP="00710529">
      <w:pPr>
        <w:spacing w:after="0" w:line="240" w:lineRule="auto"/>
        <w:jc w:val="both"/>
        <w:rPr>
          <w:rFonts w:ascii="Times New Roman" w:hAnsi="Times New Roman" w:cs="Times New Roman"/>
          <w:i/>
          <w:sz w:val="28"/>
          <w:szCs w:val="28"/>
          <w:lang w:val="kk-KZ"/>
        </w:rPr>
      </w:pPr>
    </w:p>
    <w:p w:rsidR="002D2178" w:rsidRPr="00710529" w:rsidRDefault="002D2178" w:rsidP="00710529">
      <w:pPr>
        <w:pStyle w:val="a3"/>
        <w:numPr>
          <w:ilvl w:val="0"/>
          <w:numId w:val="11"/>
        </w:numPr>
        <w:spacing w:after="0" w:line="240" w:lineRule="auto"/>
        <w:jc w:val="both"/>
        <w:rPr>
          <w:rFonts w:ascii="Times New Roman" w:hAnsi="Times New Roman" w:cs="Times New Roman"/>
          <w:sz w:val="28"/>
          <w:szCs w:val="28"/>
          <w:lang w:val="kk-KZ"/>
        </w:rPr>
      </w:pPr>
      <w:r w:rsidRPr="00710529">
        <w:rPr>
          <w:rFonts w:ascii="Times New Roman" w:hAnsi="Times New Roman" w:cs="Times New Roman"/>
          <w:sz w:val="28"/>
          <w:szCs w:val="28"/>
          <w:lang w:val="kk-KZ"/>
        </w:rPr>
        <w:t>Эссе тақырыбының сәйкестігі, мағыналық тұтастық, ой байланысы, мазмұндаудың жүйелілігі – 10  балл;</w:t>
      </w:r>
    </w:p>
    <w:p w:rsidR="002D2178" w:rsidRPr="00710529" w:rsidRDefault="002D2178" w:rsidP="00710529">
      <w:pPr>
        <w:pStyle w:val="a3"/>
        <w:numPr>
          <w:ilvl w:val="0"/>
          <w:numId w:val="11"/>
        </w:numPr>
        <w:spacing w:after="0" w:line="240" w:lineRule="auto"/>
        <w:jc w:val="both"/>
        <w:rPr>
          <w:rFonts w:ascii="Times New Roman" w:hAnsi="Times New Roman" w:cs="Times New Roman"/>
          <w:sz w:val="28"/>
          <w:szCs w:val="28"/>
          <w:lang w:val="kk-KZ"/>
        </w:rPr>
      </w:pPr>
      <w:r w:rsidRPr="00710529">
        <w:rPr>
          <w:rFonts w:ascii="Times New Roman" w:hAnsi="Times New Roman" w:cs="Times New Roman"/>
          <w:sz w:val="28"/>
          <w:szCs w:val="28"/>
          <w:lang w:val="kk-KZ"/>
        </w:rPr>
        <w:t>Мәселені берілген тақырып аясында нақты дәлелдемелермен шешу, өзіндік тұжырымдардың берілуі – 10 балл;</w:t>
      </w:r>
    </w:p>
    <w:p w:rsidR="002D2178" w:rsidRPr="00710529" w:rsidRDefault="002D2178" w:rsidP="00710529">
      <w:pPr>
        <w:pStyle w:val="a3"/>
        <w:numPr>
          <w:ilvl w:val="0"/>
          <w:numId w:val="11"/>
        </w:numPr>
        <w:spacing w:after="0" w:line="240" w:lineRule="auto"/>
        <w:jc w:val="both"/>
        <w:rPr>
          <w:rFonts w:ascii="Times New Roman" w:hAnsi="Times New Roman" w:cs="Times New Roman"/>
          <w:sz w:val="28"/>
          <w:szCs w:val="28"/>
          <w:lang w:val="kk-KZ"/>
        </w:rPr>
      </w:pPr>
      <w:r w:rsidRPr="00710529">
        <w:rPr>
          <w:rFonts w:ascii="Times New Roman" w:hAnsi="Times New Roman" w:cs="Times New Roman"/>
          <w:sz w:val="28"/>
          <w:szCs w:val="28"/>
          <w:lang w:val="kk-KZ"/>
        </w:rPr>
        <w:t>Ұсынылған тезистердің сауатты дәлелдемелермен дәйектелуі, түрлі көзқарастардың берілуі, мәселеге қатысты дәйексөз, сандық деректер, ғылыми мәліметтерді қолдану мен дереккөздерді рәсімдеу талаптарының сақталуы – 10 балл;</w:t>
      </w:r>
    </w:p>
    <w:p w:rsidR="002D2178" w:rsidRPr="00710529" w:rsidRDefault="002D2178" w:rsidP="00710529">
      <w:pPr>
        <w:pStyle w:val="a3"/>
        <w:numPr>
          <w:ilvl w:val="0"/>
          <w:numId w:val="11"/>
        </w:numPr>
        <w:spacing w:after="0" w:line="240" w:lineRule="auto"/>
        <w:jc w:val="both"/>
        <w:rPr>
          <w:rFonts w:ascii="Times New Roman" w:hAnsi="Times New Roman" w:cs="Times New Roman"/>
          <w:sz w:val="28"/>
          <w:szCs w:val="28"/>
          <w:lang w:val="kk-KZ"/>
        </w:rPr>
      </w:pPr>
      <w:r w:rsidRPr="00710529">
        <w:rPr>
          <w:rFonts w:ascii="Times New Roman" w:hAnsi="Times New Roman" w:cs="Times New Roman"/>
          <w:sz w:val="28"/>
          <w:szCs w:val="28"/>
          <w:lang w:val="kk-KZ"/>
        </w:rPr>
        <w:t>Ұғымдар мен құбылыстарды талдау кезінде салыстыру мен жинақтау тәсілдерін қолдана алу қабілеті, ойлау ерекшелігі, күтпеген пікір немесе сауал туындауына ықпал ету, пікірдің шынайылығы – 10 балл;</w:t>
      </w:r>
    </w:p>
    <w:p w:rsidR="002D2178" w:rsidRPr="00710529" w:rsidRDefault="002D2178" w:rsidP="00710529">
      <w:pPr>
        <w:pStyle w:val="a3"/>
        <w:numPr>
          <w:ilvl w:val="0"/>
          <w:numId w:val="11"/>
        </w:numPr>
        <w:spacing w:after="0" w:line="240" w:lineRule="auto"/>
        <w:jc w:val="both"/>
        <w:rPr>
          <w:rFonts w:ascii="Times New Roman" w:hAnsi="Times New Roman" w:cs="Times New Roman"/>
          <w:sz w:val="28"/>
          <w:szCs w:val="28"/>
          <w:lang w:val="kk-KZ"/>
        </w:rPr>
      </w:pPr>
      <w:r w:rsidRPr="00710529">
        <w:rPr>
          <w:rFonts w:ascii="Times New Roman" w:hAnsi="Times New Roman" w:cs="Times New Roman"/>
          <w:sz w:val="28"/>
          <w:szCs w:val="28"/>
          <w:lang w:val="kk-KZ"/>
        </w:rPr>
        <w:t>Мәтінде қазақ тілінің лексикалық, фразеологиялық, грамматикалық және стилистикалық нормалары, орфография мен пунктуация ережелерінің сақталуы – 10 балл.</w:t>
      </w:r>
    </w:p>
    <w:p w:rsidR="003E4A7D" w:rsidRPr="00710529" w:rsidRDefault="003E4A7D" w:rsidP="00710529">
      <w:pPr>
        <w:spacing w:after="0" w:line="240" w:lineRule="auto"/>
        <w:jc w:val="both"/>
        <w:rPr>
          <w:rFonts w:ascii="Times New Roman" w:hAnsi="Times New Roman" w:cs="Times New Roman"/>
          <w:sz w:val="28"/>
          <w:szCs w:val="28"/>
          <w:lang w:val="kk-KZ"/>
        </w:rPr>
      </w:pPr>
    </w:p>
    <w:p w:rsidR="0003610A" w:rsidRPr="00287C2E" w:rsidRDefault="002D2178" w:rsidP="00710529">
      <w:pPr>
        <w:spacing w:after="0" w:line="240" w:lineRule="auto"/>
        <w:jc w:val="both"/>
        <w:rPr>
          <w:rFonts w:ascii="Times New Roman" w:hAnsi="Times New Roman" w:cs="Times New Roman"/>
          <w:i/>
          <w:sz w:val="28"/>
          <w:szCs w:val="28"/>
          <w:lang w:val="kk-KZ"/>
        </w:rPr>
      </w:pPr>
      <w:r w:rsidRPr="00287C2E">
        <w:rPr>
          <w:rFonts w:ascii="Times New Roman" w:hAnsi="Times New Roman" w:cs="Times New Roman"/>
          <w:i/>
          <w:sz w:val="28"/>
          <w:szCs w:val="28"/>
          <w:lang w:val="kk-KZ"/>
        </w:rPr>
        <w:t>Критерий мен дескрипторлар үлгісі</w:t>
      </w:r>
    </w:p>
    <w:p w:rsidR="0003610A" w:rsidRDefault="0003610A" w:rsidP="0003610A">
      <w:pPr>
        <w:spacing w:after="0" w:line="240" w:lineRule="auto"/>
        <w:jc w:val="both"/>
      </w:pPr>
    </w:p>
    <w:tbl>
      <w:tblPr>
        <w:tblStyle w:val="a8"/>
        <w:tblW w:w="9345" w:type="dxa"/>
        <w:tblLook w:val="04A0" w:firstRow="1" w:lastRow="0" w:firstColumn="1" w:lastColumn="0" w:noHBand="0" w:noVBand="1"/>
      </w:tblPr>
      <w:tblGrid>
        <w:gridCol w:w="4531"/>
        <w:gridCol w:w="4814"/>
      </w:tblGrid>
      <w:tr w:rsidR="0003610A" w:rsidRPr="00710529" w:rsidTr="001C5711">
        <w:tc>
          <w:tcPr>
            <w:tcW w:w="0" w:type="auto"/>
            <w:hideMark/>
          </w:tcPr>
          <w:p w:rsidR="0003610A" w:rsidRPr="00710529" w:rsidRDefault="0003610A" w:rsidP="00710529">
            <w:pPr>
              <w:jc w:val="center"/>
              <w:rPr>
                <w:rFonts w:ascii="Times New Roman" w:hAnsi="Times New Roman" w:cs="Times New Roman"/>
                <w:b/>
                <w:sz w:val="28"/>
                <w:szCs w:val="28"/>
                <w:lang w:val="kk-KZ"/>
              </w:rPr>
            </w:pPr>
            <w:r w:rsidRPr="00710529">
              <w:rPr>
                <w:rFonts w:ascii="Times New Roman" w:hAnsi="Times New Roman" w:cs="Times New Roman"/>
                <w:b/>
                <w:sz w:val="28"/>
                <w:szCs w:val="28"/>
                <w:lang w:val="kk-KZ"/>
              </w:rPr>
              <w:t>Критерийлер</w:t>
            </w:r>
          </w:p>
        </w:tc>
        <w:tc>
          <w:tcPr>
            <w:tcW w:w="0" w:type="auto"/>
            <w:hideMark/>
          </w:tcPr>
          <w:p w:rsidR="0003610A" w:rsidRPr="00710529" w:rsidRDefault="0003610A" w:rsidP="00710529">
            <w:pPr>
              <w:jc w:val="center"/>
              <w:rPr>
                <w:rFonts w:ascii="Times New Roman" w:hAnsi="Times New Roman" w:cs="Times New Roman"/>
                <w:b/>
                <w:sz w:val="28"/>
                <w:szCs w:val="28"/>
                <w:lang w:val="kk-KZ"/>
              </w:rPr>
            </w:pPr>
            <w:r w:rsidRPr="00710529">
              <w:rPr>
                <w:rFonts w:ascii="Times New Roman" w:hAnsi="Times New Roman" w:cs="Times New Roman"/>
                <w:b/>
                <w:sz w:val="28"/>
                <w:szCs w:val="28"/>
                <w:lang w:val="kk-KZ"/>
              </w:rPr>
              <w:t>Дискриптор</w:t>
            </w:r>
          </w:p>
        </w:tc>
      </w:tr>
      <w:tr w:rsidR="009A025F" w:rsidRPr="00710529" w:rsidTr="001C5711">
        <w:tc>
          <w:tcPr>
            <w:tcW w:w="4531" w:type="dxa"/>
            <w:vMerge w:val="restart"/>
          </w:tcPr>
          <w:p w:rsidR="009A025F" w:rsidRPr="00B1311D" w:rsidRDefault="009A025F" w:rsidP="00710529">
            <w:pPr>
              <w:rPr>
                <w:rFonts w:ascii="Times New Roman" w:hAnsi="Times New Roman" w:cs="Times New Roman"/>
                <w:b/>
                <w:sz w:val="28"/>
                <w:szCs w:val="28"/>
                <w:lang w:val="kk-KZ"/>
              </w:rPr>
            </w:pPr>
            <w:r w:rsidRPr="00B1311D">
              <w:rPr>
                <w:rFonts w:ascii="Times New Roman" w:hAnsi="Times New Roman" w:cs="Times New Roman"/>
                <w:b/>
                <w:sz w:val="28"/>
                <w:szCs w:val="28"/>
                <w:lang w:val="kk-KZ"/>
              </w:rPr>
              <w:t>Тақырыпты түсінуі</w:t>
            </w:r>
          </w:p>
        </w:tc>
        <w:tc>
          <w:tcPr>
            <w:tcW w:w="4814" w:type="dxa"/>
            <w:vAlign w:val="center"/>
          </w:tcPr>
          <w:p w:rsidR="009A025F" w:rsidRPr="00710529" w:rsidRDefault="009A025F"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Тақырыпқа қатысты  түсініктерді анық және толық қарастыра алады.</w:t>
            </w:r>
          </w:p>
        </w:tc>
      </w:tr>
      <w:tr w:rsidR="009A025F" w:rsidRPr="00710529" w:rsidTr="001C5711">
        <w:tc>
          <w:tcPr>
            <w:tcW w:w="4531" w:type="dxa"/>
            <w:vMerge/>
          </w:tcPr>
          <w:p w:rsidR="009A025F" w:rsidRPr="00710529" w:rsidRDefault="009A025F" w:rsidP="00710529">
            <w:pPr>
              <w:rPr>
                <w:rFonts w:ascii="Times New Roman" w:hAnsi="Times New Roman" w:cs="Times New Roman"/>
                <w:sz w:val="28"/>
                <w:szCs w:val="28"/>
                <w:lang w:val="kk-KZ"/>
              </w:rPr>
            </w:pPr>
          </w:p>
        </w:tc>
        <w:tc>
          <w:tcPr>
            <w:tcW w:w="4814" w:type="dxa"/>
            <w:vAlign w:val="center"/>
          </w:tcPr>
          <w:p w:rsidR="009A025F" w:rsidRPr="00710529" w:rsidRDefault="009A025F"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Ойын нақты жеткізе біледі.</w:t>
            </w:r>
          </w:p>
        </w:tc>
      </w:tr>
      <w:tr w:rsidR="009A025F" w:rsidRPr="00710529" w:rsidTr="001C5711">
        <w:tc>
          <w:tcPr>
            <w:tcW w:w="4531" w:type="dxa"/>
            <w:vMerge/>
          </w:tcPr>
          <w:p w:rsidR="009A025F" w:rsidRPr="00710529" w:rsidRDefault="009A025F" w:rsidP="00710529">
            <w:pPr>
              <w:rPr>
                <w:rFonts w:ascii="Times New Roman" w:hAnsi="Times New Roman" w:cs="Times New Roman"/>
                <w:sz w:val="28"/>
                <w:szCs w:val="28"/>
                <w:lang w:val="kk-KZ"/>
              </w:rPr>
            </w:pPr>
          </w:p>
        </w:tc>
        <w:tc>
          <w:tcPr>
            <w:tcW w:w="4814" w:type="dxa"/>
            <w:vAlign w:val="center"/>
          </w:tcPr>
          <w:p w:rsidR="009A025F" w:rsidRPr="00710529" w:rsidRDefault="009A025F"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Тезисті тақырыпқа сәйкес бере алады.</w:t>
            </w:r>
          </w:p>
        </w:tc>
      </w:tr>
      <w:tr w:rsidR="009A025F" w:rsidRPr="00710529" w:rsidTr="001C5711">
        <w:tc>
          <w:tcPr>
            <w:tcW w:w="4531" w:type="dxa"/>
            <w:vMerge/>
          </w:tcPr>
          <w:p w:rsidR="009A025F" w:rsidRPr="00710529" w:rsidRDefault="009A025F" w:rsidP="00710529">
            <w:pPr>
              <w:rPr>
                <w:rFonts w:ascii="Times New Roman" w:hAnsi="Times New Roman" w:cs="Times New Roman"/>
                <w:sz w:val="28"/>
                <w:szCs w:val="28"/>
                <w:lang w:val="kk-KZ"/>
              </w:rPr>
            </w:pPr>
          </w:p>
        </w:tc>
        <w:tc>
          <w:tcPr>
            <w:tcW w:w="4814" w:type="dxa"/>
            <w:vAlign w:val="center"/>
          </w:tcPr>
          <w:p w:rsidR="009A025F" w:rsidRPr="00710529" w:rsidRDefault="009A025F"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Тақырыпқа сай түсініктерді орынды қолдана алады.</w:t>
            </w:r>
          </w:p>
        </w:tc>
      </w:tr>
      <w:tr w:rsidR="009A025F" w:rsidRPr="00710529" w:rsidTr="001C5711">
        <w:tc>
          <w:tcPr>
            <w:tcW w:w="4531" w:type="dxa"/>
            <w:vMerge/>
          </w:tcPr>
          <w:p w:rsidR="009A025F" w:rsidRPr="00710529" w:rsidRDefault="009A025F" w:rsidP="00710529">
            <w:pPr>
              <w:rPr>
                <w:rFonts w:ascii="Times New Roman" w:hAnsi="Times New Roman" w:cs="Times New Roman"/>
                <w:sz w:val="28"/>
                <w:szCs w:val="28"/>
                <w:lang w:val="kk-KZ"/>
              </w:rPr>
            </w:pPr>
          </w:p>
        </w:tc>
        <w:tc>
          <w:tcPr>
            <w:tcW w:w="4814" w:type="dxa"/>
          </w:tcPr>
          <w:p w:rsidR="009A025F" w:rsidRPr="00710529" w:rsidRDefault="009A025F"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Жалпы мазмұндау формасының тақырыпқа сәйкестігі.</w:t>
            </w:r>
          </w:p>
        </w:tc>
      </w:tr>
      <w:tr w:rsidR="0003610A" w:rsidRPr="00710529" w:rsidTr="001C5711">
        <w:tc>
          <w:tcPr>
            <w:tcW w:w="4531" w:type="dxa"/>
            <w:vMerge w:val="restart"/>
          </w:tcPr>
          <w:p w:rsidR="0003610A" w:rsidRPr="00B1311D" w:rsidRDefault="0003610A" w:rsidP="00710529">
            <w:pPr>
              <w:rPr>
                <w:rFonts w:ascii="Times New Roman" w:hAnsi="Times New Roman" w:cs="Times New Roman"/>
                <w:b/>
                <w:sz w:val="28"/>
                <w:szCs w:val="28"/>
                <w:lang w:val="kk-KZ"/>
              </w:rPr>
            </w:pPr>
            <w:r w:rsidRPr="00B1311D">
              <w:rPr>
                <w:rFonts w:ascii="Times New Roman" w:hAnsi="Times New Roman" w:cs="Times New Roman"/>
                <w:b/>
                <w:sz w:val="28"/>
                <w:szCs w:val="28"/>
                <w:lang w:val="kk-KZ"/>
              </w:rPr>
              <w:t>Эссенің жазылу құрылымдарының сақталынуы</w:t>
            </w:r>
          </w:p>
        </w:tc>
        <w:tc>
          <w:tcPr>
            <w:tcW w:w="4814" w:type="dxa"/>
            <w:vAlign w:val="center"/>
          </w:tcPr>
          <w:p w:rsidR="0003610A" w:rsidRPr="00710529" w:rsidRDefault="0003610A"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Бөлімдерді талапқа сай құра алады. Әр бөлімге қатысты негізгі түсініктерді орнымен қолдана алады.</w:t>
            </w:r>
          </w:p>
        </w:tc>
      </w:tr>
      <w:tr w:rsidR="0003610A" w:rsidRPr="00710529" w:rsidTr="001C5711">
        <w:tc>
          <w:tcPr>
            <w:tcW w:w="4531" w:type="dxa"/>
            <w:vMerge/>
          </w:tcPr>
          <w:p w:rsidR="0003610A" w:rsidRPr="00710529" w:rsidRDefault="0003610A" w:rsidP="00710529">
            <w:pPr>
              <w:rPr>
                <w:rFonts w:ascii="Times New Roman" w:hAnsi="Times New Roman" w:cs="Times New Roman"/>
                <w:sz w:val="28"/>
                <w:szCs w:val="28"/>
                <w:lang w:val="kk-KZ"/>
              </w:rPr>
            </w:pPr>
          </w:p>
        </w:tc>
        <w:tc>
          <w:tcPr>
            <w:tcW w:w="4814" w:type="dxa"/>
            <w:vAlign w:val="center"/>
          </w:tcPr>
          <w:p w:rsidR="0003610A" w:rsidRPr="00710529" w:rsidRDefault="0003610A"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Тақырыпты ашу, мәселені шешу жолдарын жан-жақты ойластырып, ұстанымын дәлелді қорғай алады.</w:t>
            </w:r>
          </w:p>
        </w:tc>
      </w:tr>
      <w:tr w:rsidR="0003610A" w:rsidRPr="00710529" w:rsidTr="001C5711">
        <w:tc>
          <w:tcPr>
            <w:tcW w:w="4531" w:type="dxa"/>
            <w:vMerge/>
          </w:tcPr>
          <w:p w:rsidR="0003610A" w:rsidRPr="00710529" w:rsidRDefault="0003610A" w:rsidP="00710529">
            <w:pPr>
              <w:rPr>
                <w:rFonts w:ascii="Times New Roman" w:hAnsi="Times New Roman" w:cs="Times New Roman"/>
                <w:sz w:val="28"/>
                <w:szCs w:val="28"/>
                <w:lang w:val="kk-KZ"/>
              </w:rPr>
            </w:pPr>
          </w:p>
        </w:tc>
        <w:tc>
          <w:tcPr>
            <w:tcW w:w="4814" w:type="dxa"/>
            <w:vAlign w:val="center"/>
          </w:tcPr>
          <w:p w:rsidR="0003610A" w:rsidRPr="00710529" w:rsidRDefault="0003610A"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Мәселеге байланысты өзіндік пікірін, көзқарасын, аргументтерді сауатты жеткізе алады.</w:t>
            </w:r>
          </w:p>
        </w:tc>
      </w:tr>
      <w:tr w:rsidR="00FF7199" w:rsidRPr="00710529" w:rsidTr="001C5711">
        <w:tc>
          <w:tcPr>
            <w:tcW w:w="4531" w:type="dxa"/>
            <w:vMerge/>
          </w:tcPr>
          <w:p w:rsidR="00FF7199" w:rsidRPr="00710529" w:rsidRDefault="00FF7199" w:rsidP="00710529">
            <w:pPr>
              <w:rPr>
                <w:rFonts w:ascii="Times New Roman" w:hAnsi="Times New Roman" w:cs="Times New Roman"/>
                <w:sz w:val="28"/>
                <w:szCs w:val="28"/>
                <w:lang w:val="kk-KZ"/>
              </w:rPr>
            </w:pPr>
          </w:p>
        </w:tc>
        <w:tc>
          <w:tcPr>
            <w:tcW w:w="4814" w:type="dxa"/>
            <w:vAlign w:val="center"/>
          </w:tcPr>
          <w:p w:rsidR="00FF7199" w:rsidRPr="00710529" w:rsidRDefault="00FF719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Әр бөлімде логикалық реттілік пен бірізділікті сақтай біледі.</w:t>
            </w:r>
          </w:p>
        </w:tc>
      </w:tr>
      <w:tr w:rsidR="0003610A" w:rsidRPr="00710529" w:rsidTr="001C5711">
        <w:tc>
          <w:tcPr>
            <w:tcW w:w="4531" w:type="dxa"/>
            <w:vMerge/>
          </w:tcPr>
          <w:p w:rsidR="0003610A" w:rsidRPr="00710529" w:rsidRDefault="0003610A" w:rsidP="00710529">
            <w:pPr>
              <w:rPr>
                <w:rFonts w:ascii="Times New Roman" w:hAnsi="Times New Roman" w:cs="Times New Roman"/>
                <w:sz w:val="28"/>
                <w:szCs w:val="28"/>
                <w:lang w:val="kk-KZ"/>
              </w:rPr>
            </w:pPr>
          </w:p>
        </w:tc>
        <w:tc>
          <w:tcPr>
            <w:tcW w:w="4814" w:type="dxa"/>
            <w:vAlign w:val="center"/>
          </w:tcPr>
          <w:p w:rsidR="0003610A" w:rsidRPr="00710529" w:rsidRDefault="00FF719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Эссені қорытындылау тұжырымы мен ой түйінін талапқа сай қорытындылай алады.</w:t>
            </w:r>
          </w:p>
        </w:tc>
      </w:tr>
      <w:tr w:rsidR="0003610A" w:rsidRPr="00710529" w:rsidTr="001C5711">
        <w:tc>
          <w:tcPr>
            <w:tcW w:w="4531" w:type="dxa"/>
            <w:vMerge w:val="restart"/>
          </w:tcPr>
          <w:p w:rsidR="0003610A" w:rsidRPr="001C5711" w:rsidRDefault="0003610A" w:rsidP="00710529">
            <w:pPr>
              <w:rPr>
                <w:rFonts w:ascii="Times New Roman" w:hAnsi="Times New Roman" w:cs="Times New Roman"/>
                <w:b/>
                <w:sz w:val="28"/>
                <w:szCs w:val="28"/>
                <w:lang w:val="kk-KZ"/>
              </w:rPr>
            </w:pPr>
            <w:r w:rsidRPr="001C5711">
              <w:rPr>
                <w:rFonts w:ascii="Times New Roman" w:hAnsi="Times New Roman" w:cs="Times New Roman"/>
                <w:b/>
                <w:sz w:val="28"/>
                <w:szCs w:val="28"/>
                <w:lang w:val="kk-KZ"/>
              </w:rPr>
              <w:t>Мәтін логикасы мен ой толғау сауаттылығы</w:t>
            </w:r>
          </w:p>
        </w:tc>
        <w:tc>
          <w:tcPr>
            <w:tcW w:w="4814" w:type="dxa"/>
            <w:vAlign w:val="center"/>
          </w:tcPr>
          <w:p w:rsidR="0003610A" w:rsidRPr="00710529" w:rsidRDefault="0003610A"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Ой жүйелілігі мен нақтылығын сақтай алады.</w:t>
            </w:r>
          </w:p>
        </w:tc>
      </w:tr>
      <w:tr w:rsidR="0003610A" w:rsidRPr="00710529" w:rsidTr="001C5711">
        <w:tc>
          <w:tcPr>
            <w:tcW w:w="4531" w:type="dxa"/>
            <w:vMerge/>
          </w:tcPr>
          <w:p w:rsidR="0003610A" w:rsidRPr="00710529" w:rsidRDefault="0003610A" w:rsidP="00710529">
            <w:pPr>
              <w:rPr>
                <w:rFonts w:ascii="Times New Roman" w:hAnsi="Times New Roman" w:cs="Times New Roman"/>
                <w:sz w:val="28"/>
                <w:szCs w:val="28"/>
                <w:lang w:val="kk-KZ"/>
              </w:rPr>
            </w:pPr>
          </w:p>
        </w:tc>
        <w:tc>
          <w:tcPr>
            <w:tcW w:w="4814" w:type="dxa"/>
            <w:vAlign w:val="center"/>
          </w:tcPr>
          <w:p w:rsidR="0003610A" w:rsidRPr="00710529" w:rsidRDefault="0003610A"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Дәлелдерді нанымды бере алады.</w:t>
            </w:r>
          </w:p>
        </w:tc>
      </w:tr>
      <w:tr w:rsidR="0003610A" w:rsidRPr="00710529" w:rsidTr="001C5711">
        <w:tc>
          <w:tcPr>
            <w:tcW w:w="4531" w:type="dxa"/>
            <w:vMerge/>
          </w:tcPr>
          <w:p w:rsidR="0003610A" w:rsidRPr="00710529" w:rsidRDefault="0003610A" w:rsidP="00710529">
            <w:pPr>
              <w:rPr>
                <w:rFonts w:ascii="Times New Roman" w:hAnsi="Times New Roman" w:cs="Times New Roman"/>
                <w:sz w:val="28"/>
                <w:szCs w:val="28"/>
                <w:lang w:val="kk-KZ"/>
              </w:rPr>
            </w:pPr>
          </w:p>
        </w:tc>
        <w:tc>
          <w:tcPr>
            <w:tcW w:w="4814" w:type="dxa"/>
            <w:vAlign w:val="center"/>
          </w:tcPr>
          <w:p w:rsidR="0003610A" w:rsidRPr="00710529" w:rsidRDefault="0003610A"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Тезис аргументтерінің дәлдігі қадағаланады.</w:t>
            </w:r>
          </w:p>
        </w:tc>
      </w:tr>
      <w:tr w:rsidR="0003610A" w:rsidRPr="00710529" w:rsidTr="001C5711">
        <w:tc>
          <w:tcPr>
            <w:tcW w:w="4531" w:type="dxa"/>
            <w:vMerge/>
          </w:tcPr>
          <w:p w:rsidR="0003610A" w:rsidRPr="00710529" w:rsidRDefault="0003610A" w:rsidP="00710529">
            <w:pPr>
              <w:rPr>
                <w:rFonts w:ascii="Times New Roman" w:hAnsi="Times New Roman" w:cs="Times New Roman"/>
                <w:sz w:val="28"/>
                <w:szCs w:val="28"/>
                <w:lang w:val="kk-KZ"/>
              </w:rPr>
            </w:pPr>
          </w:p>
        </w:tc>
        <w:tc>
          <w:tcPr>
            <w:tcW w:w="4814" w:type="dxa"/>
            <w:vAlign w:val="center"/>
          </w:tcPr>
          <w:p w:rsidR="0003610A" w:rsidRPr="00710529" w:rsidRDefault="0003610A"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Әртүрлі көзқарасты салыстырып, өзіндік ой тұжырымын ұсына алады.</w:t>
            </w:r>
          </w:p>
        </w:tc>
      </w:tr>
      <w:tr w:rsidR="0003610A" w:rsidRPr="00710529" w:rsidTr="001C5711">
        <w:tc>
          <w:tcPr>
            <w:tcW w:w="4531" w:type="dxa"/>
            <w:vMerge/>
          </w:tcPr>
          <w:p w:rsidR="0003610A" w:rsidRPr="00710529" w:rsidRDefault="0003610A" w:rsidP="00710529">
            <w:pPr>
              <w:rPr>
                <w:rFonts w:ascii="Times New Roman" w:hAnsi="Times New Roman" w:cs="Times New Roman"/>
                <w:sz w:val="28"/>
                <w:szCs w:val="28"/>
                <w:lang w:val="kk-KZ"/>
              </w:rPr>
            </w:pPr>
          </w:p>
        </w:tc>
        <w:tc>
          <w:tcPr>
            <w:tcW w:w="4814" w:type="dxa"/>
            <w:vAlign w:val="center"/>
          </w:tcPr>
          <w:p w:rsidR="0003610A" w:rsidRPr="00710529" w:rsidRDefault="0003610A"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Тақырыпқа сәйкес жазу стилін (баяндау, дәлелдеу, сипаттау, өзіндік ой толғау ерекшеліктерін) ұтымды таңдай біледі.</w:t>
            </w:r>
          </w:p>
        </w:tc>
      </w:tr>
      <w:tr w:rsidR="00710529" w:rsidRPr="00710529" w:rsidTr="001C5711">
        <w:tc>
          <w:tcPr>
            <w:tcW w:w="4531" w:type="dxa"/>
            <w:vMerge w:val="restart"/>
          </w:tcPr>
          <w:p w:rsidR="00710529" w:rsidRPr="001C5711" w:rsidRDefault="00710529" w:rsidP="00710529">
            <w:pPr>
              <w:rPr>
                <w:rFonts w:ascii="Times New Roman" w:hAnsi="Times New Roman" w:cs="Times New Roman"/>
                <w:b/>
                <w:sz w:val="28"/>
                <w:szCs w:val="28"/>
                <w:lang w:val="kk-KZ"/>
              </w:rPr>
            </w:pPr>
            <w:r w:rsidRPr="001C5711">
              <w:rPr>
                <w:rFonts w:ascii="Times New Roman" w:hAnsi="Times New Roman" w:cs="Times New Roman"/>
                <w:b/>
                <w:sz w:val="28"/>
                <w:szCs w:val="28"/>
                <w:lang w:val="kk-KZ"/>
              </w:rPr>
              <w:t>Жұмыстың орындалу</w:t>
            </w:r>
          </w:p>
          <w:p w:rsidR="00710529" w:rsidRPr="001C5711" w:rsidRDefault="00710529" w:rsidP="00710529">
            <w:pPr>
              <w:rPr>
                <w:rFonts w:ascii="Times New Roman" w:hAnsi="Times New Roman" w:cs="Times New Roman"/>
                <w:b/>
                <w:sz w:val="28"/>
                <w:szCs w:val="28"/>
                <w:lang w:val="kk-KZ"/>
              </w:rPr>
            </w:pPr>
            <w:r w:rsidRPr="001C5711">
              <w:rPr>
                <w:rFonts w:ascii="Times New Roman" w:hAnsi="Times New Roman" w:cs="Times New Roman"/>
                <w:b/>
                <w:sz w:val="28"/>
                <w:szCs w:val="28"/>
                <w:lang w:val="kk-KZ"/>
              </w:rPr>
              <w:t>сауаттылығы</w:t>
            </w:r>
          </w:p>
          <w:p w:rsidR="00710529" w:rsidRPr="00710529" w:rsidRDefault="00710529" w:rsidP="00710529">
            <w:pPr>
              <w:rPr>
                <w:rFonts w:ascii="Times New Roman" w:hAnsi="Times New Roman" w:cs="Times New Roman"/>
                <w:sz w:val="28"/>
                <w:szCs w:val="28"/>
                <w:lang w:val="kk-KZ"/>
              </w:rPr>
            </w:pPr>
          </w:p>
        </w:tc>
        <w:tc>
          <w:tcPr>
            <w:tcW w:w="4814" w:type="dxa"/>
            <w:vAlign w:val="center"/>
          </w:tcPr>
          <w:p w:rsidR="00710529" w:rsidRPr="00710529" w:rsidRDefault="0071052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Орфографиялық және пунктуациялық талаптарға, стилистикалық нормаларға  сәйкестігі.</w:t>
            </w:r>
          </w:p>
        </w:tc>
      </w:tr>
      <w:tr w:rsidR="00710529" w:rsidRPr="00710529" w:rsidTr="001C5711">
        <w:tc>
          <w:tcPr>
            <w:tcW w:w="4531" w:type="dxa"/>
            <w:vMerge/>
          </w:tcPr>
          <w:p w:rsidR="00710529" w:rsidRPr="00710529" w:rsidRDefault="00710529" w:rsidP="00710529">
            <w:pPr>
              <w:rPr>
                <w:rFonts w:ascii="Times New Roman" w:hAnsi="Times New Roman" w:cs="Times New Roman"/>
                <w:sz w:val="28"/>
                <w:szCs w:val="28"/>
                <w:lang w:val="kk-KZ"/>
              </w:rPr>
            </w:pPr>
          </w:p>
        </w:tc>
        <w:tc>
          <w:tcPr>
            <w:tcW w:w="4814" w:type="dxa"/>
            <w:vAlign w:val="center"/>
          </w:tcPr>
          <w:p w:rsidR="00710529" w:rsidRPr="00710529" w:rsidRDefault="0071052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Сөздік қоры мен көркемдегіш құралдарды қолдана алу.</w:t>
            </w:r>
          </w:p>
        </w:tc>
      </w:tr>
      <w:tr w:rsidR="00710529" w:rsidRPr="00710529" w:rsidTr="001C5711">
        <w:tc>
          <w:tcPr>
            <w:tcW w:w="4531" w:type="dxa"/>
            <w:vMerge/>
          </w:tcPr>
          <w:p w:rsidR="00710529" w:rsidRPr="00710529" w:rsidRDefault="00710529" w:rsidP="00710529">
            <w:pPr>
              <w:rPr>
                <w:rFonts w:ascii="Times New Roman" w:hAnsi="Times New Roman" w:cs="Times New Roman"/>
                <w:sz w:val="28"/>
                <w:szCs w:val="28"/>
                <w:lang w:val="kk-KZ"/>
              </w:rPr>
            </w:pPr>
          </w:p>
        </w:tc>
        <w:tc>
          <w:tcPr>
            <w:tcW w:w="4814" w:type="dxa"/>
            <w:vAlign w:val="center"/>
          </w:tcPr>
          <w:p w:rsidR="00710529" w:rsidRPr="00710529" w:rsidRDefault="0071052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Лексикалық, грамматикалық нормаларды сақтай алу.</w:t>
            </w:r>
          </w:p>
        </w:tc>
      </w:tr>
      <w:tr w:rsidR="00710529" w:rsidRPr="00710529" w:rsidTr="001C5711">
        <w:tc>
          <w:tcPr>
            <w:tcW w:w="4531" w:type="dxa"/>
            <w:vMerge/>
          </w:tcPr>
          <w:p w:rsidR="00710529" w:rsidRPr="00710529" w:rsidRDefault="00710529" w:rsidP="00710529">
            <w:pPr>
              <w:rPr>
                <w:rFonts w:ascii="Times New Roman" w:hAnsi="Times New Roman" w:cs="Times New Roman"/>
                <w:sz w:val="28"/>
                <w:szCs w:val="28"/>
                <w:lang w:val="kk-KZ"/>
              </w:rPr>
            </w:pPr>
          </w:p>
        </w:tc>
        <w:tc>
          <w:tcPr>
            <w:tcW w:w="4814" w:type="dxa"/>
            <w:vAlign w:val="center"/>
          </w:tcPr>
          <w:p w:rsidR="00710529" w:rsidRPr="00710529" w:rsidRDefault="0071052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Сөз санының дәлдігі, сөз бен ойдың қайталанбауы.</w:t>
            </w:r>
          </w:p>
        </w:tc>
      </w:tr>
      <w:tr w:rsidR="00710529" w:rsidRPr="00710529" w:rsidTr="001C5711">
        <w:tc>
          <w:tcPr>
            <w:tcW w:w="4531" w:type="dxa"/>
            <w:vMerge/>
          </w:tcPr>
          <w:p w:rsidR="00710529" w:rsidRPr="00710529" w:rsidRDefault="00710529" w:rsidP="00710529">
            <w:pPr>
              <w:rPr>
                <w:rFonts w:ascii="Times New Roman" w:hAnsi="Times New Roman" w:cs="Times New Roman"/>
                <w:sz w:val="28"/>
                <w:szCs w:val="28"/>
                <w:lang w:val="kk-KZ"/>
              </w:rPr>
            </w:pPr>
          </w:p>
        </w:tc>
        <w:tc>
          <w:tcPr>
            <w:tcW w:w="4814" w:type="dxa"/>
            <w:vAlign w:val="center"/>
          </w:tcPr>
          <w:p w:rsidR="00710529" w:rsidRPr="00710529" w:rsidRDefault="0071052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Ойдың логикалық бірізділігін сақтау үшін сөз оралымдарын (қыстырма сөз, шылау), терминдерді сауатты қолдана білу.</w:t>
            </w:r>
          </w:p>
        </w:tc>
      </w:tr>
      <w:tr w:rsidR="00710529" w:rsidRPr="00710529" w:rsidTr="001C5711">
        <w:tc>
          <w:tcPr>
            <w:tcW w:w="4531" w:type="dxa"/>
            <w:vMerge w:val="restart"/>
          </w:tcPr>
          <w:p w:rsidR="00710529" w:rsidRPr="001C5711" w:rsidRDefault="00710529" w:rsidP="00710529">
            <w:pPr>
              <w:rPr>
                <w:rFonts w:ascii="Times New Roman" w:hAnsi="Times New Roman" w:cs="Times New Roman"/>
                <w:b/>
                <w:sz w:val="28"/>
                <w:szCs w:val="28"/>
                <w:lang w:val="kk-KZ"/>
              </w:rPr>
            </w:pPr>
            <w:r w:rsidRPr="001C5711">
              <w:rPr>
                <w:rFonts w:ascii="Times New Roman" w:hAnsi="Times New Roman" w:cs="Times New Roman"/>
                <w:b/>
                <w:sz w:val="28"/>
                <w:szCs w:val="28"/>
                <w:lang w:val="kk-KZ"/>
              </w:rPr>
              <w:t>Сыни ойлау, ой тұжырымдау  шеберлігі</w:t>
            </w:r>
          </w:p>
        </w:tc>
        <w:tc>
          <w:tcPr>
            <w:tcW w:w="4814" w:type="dxa"/>
            <w:vAlign w:val="center"/>
          </w:tcPr>
          <w:p w:rsidR="00710529" w:rsidRPr="00710529" w:rsidRDefault="0071052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Тақырыпқа қатысты сыни талдау жасай білу.</w:t>
            </w:r>
          </w:p>
        </w:tc>
      </w:tr>
      <w:tr w:rsidR="00710529" w:rsidRPr="00710529" w:rsidTr="001C5711">
        <w:tc>
          <w:tcPr>
            <w:tcW w:w="4531" w:type="dxa"/>
            <w:vMerge/>
          </w:tcPr>
          <w:p w:rsidR="00710529" w:rsidRPr="00710529" w:rsidRDefault="00710529" w:rsidP="00710529">
            <w:pPr>
              <w:rPr>
                <w:rFonts w:ascii="Times New Roman" w:hAnsi="Times New Roman" w:cs="Times New Roman"/>
                <w:sz w:val="28"/>
                <w:szCs w:val="28"/>
                <w:lang w:val="kk-KZ"/>
              </w:rPr>
            </w:pPr>
          </w:p>
        </w:tc>
        <w:tc>
          <w:tcPr>
            <w:tcW w:w="4814" w:type="dxa"/>
            <w:vAlign w:val="center"/>
          </w:tcPr>
          <w:p w:rsidR="00710529" w:rsidRPr="00710529" w:rsidRDefault="0071052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Салыстырып, ой жинақтап, сыни сараптама жасай білу.</w:t>
            </w:r>
          </w:p>
        </w:tc>
      </w:tr>
      <w:tr w:rsidR="00710529" w:rsidRPr="00710529" w:rsidTr="001C5711">
        <w:tc>
          <w:tcPr>
            <w:tcW w:w="4531" w:type="dxa"/>
            <w:vMerge/>
          </w:tcPr>
          <w:p w:rsidR="00710529" w:rsidRPr="00710529" w:rsidRDefault="00710529" w:rsidP="00710529">
            <w:pPr>
              <w:rPr>
                <w:rFonts w:ascii="Times New Roman" w:hAnsi="Times New Roman" w:cs="Times New Roman"/>
                <w:sz w:val="28"/>
                <w:szCs w:val="28"/>
                <w:lang w:val="kk-KZ"/>
              </w:rPr>
            </w:pPr>
          </w:p>
        </w:tc>
        <w:tc>
          <w:tcPr>
            <w:tcW w:w="4814" w:type="dxa"/>
            <w:vAlign w:val="center"/>
          </w:tcPr>
          <w:p w:rsidR="00710529" w:rsidRPr="00710529" w:rsidRDefault="0071052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Сыни пікірін нақты тұжырымдай білу.</w:t>
            </w:r>
          </w:p>
        </w:tc>
      </w:tr>
      <w:tr w:rsidR="00710529" w:rsidRPr="00710529" w:rsidTr="001C5711">
        <w:tc>
          <w:tcPr>
            <w:tcW w:w="4531" w:type="dxa"/>
            <w:vMerge/>
          </w:tcPr>
          <w:p w:rsidR="00710529" w:rsidRPr="00710529" w:rsidRDefault="00710529" w:rsidP="00710529">
            <w:pPr>
              <w:rPr>
                <w:rFonts w:ascii="Times New Roman" w:hAnsi="Times New Roman" w:cs="Times New Roman"/>
                <w:sz w:val="28"/>
                <w:szCs w:val="28"/>
                <w:lang w:val="kk-KZ"/>
              </w:rPr>
            </w:pPr>
          </w:p>
        </w:tc>
        <w:tc>
          <w:tcPr>
            <w:tcW w:w="4814" w:type="dxa"/>
            <w:vAlign w:val="center"/>
          </w:tcPr>
          <w:p w:rsidR="00710529" w:rsidRPr="00710529" w:rsidRDefault="0071052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Өзіндік көзқарасы мен пікірін негіздей білу.</w:t>
            </w:r>
          </w:p>
        </w:tc>
      </w:tr>
      <w:tr w:rsidR="00710529" w:rsidRPr="00710529" w:rsidTr="001C5711">
        <w:tc>
          <w:tcPr>
            <w:tcW w:w="4531" w:type="dxa"/>
            <w:vMerge/>
          </w:tcPr>
          <w:p w:rsidR="00710529" w:rsidRPr="00710529" w:rsidRDefault="00710529" w:rsidP="00710529">
            <w:pPr>
              <w:rPr>
                <w:rFonts w:ascii="Times New Roman" w:hAnsi="Times New Roman" w:cs="Times New Roman"/>
                <w:sz w:val="28"/>
                <w:szCs w:val="28"/>
                <w:lang w:val="kk-KZ"/>
              </w:rPr>
            </w:pPr>
          </w:p>
        </w:tc>
        <w:tc>
          <w:tcPr>
            <w:tcW w:w="4814" w:type="dxa"/>
            <w:vAlign w:val="center"/>
          </w:tcPr>
          <w:p w:rsidR="00710529" w:rsidRPr="00710529" w:rsidRDefault="00710529" w:rsidP="00710529">
            <w:pPr>
              <w:rPr>
                <w:rFonts w:ascii="Times New Roman" w:hAnsi="Times New Roman" w:cs="Times New Roman"/>
                <w:sz w:val="28"/>
                <w:szCs w:val="28"/>
                <w:lang w:val="kk-KZ"/>
              </w:rPr>
            </w:pPr>
            <w:r w:rsidRPr="00710529">
              <w:rPr>
                <w:rFonts w:ascii="Times New Roman" w:hAnsi="Times New Roman" w:cs="Times New Roman"/>
                <w:sz w:val="28"/>
                <w:szCs w:val="28"/>
                <w:lang w:val="kk-KZ"/>
              </w:rPr>
              <w:t>Ойын қорытып, шешім, ұсыныс, түйінді тұжырым ретінде ұсына алу.</w:t>
            </w:r>
          </w:p>
        </w:tc>
      </w:tr>
    </w:tbl>
    <w:p w:rsidR="002D2178" w:rsidRDefault="002D2178" w:rsidP="00E04FAC">
      <w:pPr>
        <w:spacing w:after="0" w:line="240" w:lineRule="auto"/>
        <w:jc w:val="both"/>
        <w:rPr>
          <w:rFonts w:ascii="Times New Roman" w:hAnsi="Times New Roman" w:cs="Times New Roman"/>
          <w:sz w:val="28"/>
          <w:szCs w:val="28"/>
          <w:lang w:val="kk-KZ"/>
        </w:rPr>
      </w:pPr>
    </w:p>
    <w:p w:rsidR="002E37F9" w:rsidRDefault="002E37F9" w:rsidP="00E04FAC">
      <w:pPr>
        <w:spacing w:after="0" w:line="240" w:lineRule="auto"/>
        <w:jc w:val="both"/>
        <w:rPr>
          <w:rFonts w:ascii="Times New Roman" w:hAnsi="Times New Roman" w:cs="Times New Roman"/>
          <w:sz w:val="28"/>
          <w:szCs w:val="28"/>
          <w:lang w:val="kk-KZ"/>
        </w:rPr>
      </w:pPr>
    </w:p>
    <w:p w:rsidR="007C1CA9" w:rsidRPr="0019145C" w:rsidRDefault="007C1CA9" w:rsidP="0019145C">
      <w:pPr>
        <w:spacing w:after="0" w:line="240" w:lineRule="auto"/>
        <w:jc w:val="both"/>
      </w:pPr>
    </w:p>
    <w:p w:rsidR="007C1CA9" w:rsidRPr="009E0261" w:rsidRDefault="007C1CA9" w:rsidP="009E0261">
      <w:pPr>
        <w:spacing w:after="0" w:line="240" w:lineRule="auto"/>
        <w:jc w:val="center"/>
        <w:rPr>
          <w:rFonts w:ascii="Times New Roman" w:hAnsi="Times New Roman" w:cs="Times New Roman"/>
          <w:b/>
          <w:sz w:val="28"/>
          <w:szCs w:val="28"/>
          <w:lang w:val="kk-KZ"/>
        </w:rPr>
      </w:pPr>
      <w:r w:rsidRPr="009E0261">
        <w:rPr>
          <w:rFonts w:ascii="Times New Roman" w:hAnsi="Times New Roman" w:cs="Times New Roman"/>
          <w:b/>
          <w:sz w:val="28"/>
          <w:szCs w:val="28"/>
          <w:lang w:val="kk-KZ"/>
        </w:rPr>
        <w:t>Ғылыми баяндамаларға қойылатын талаптар және оның түрлері</w:t>
      </w:r>
    </w:p>
    <w:p w:rsidR="009E0261" w:rsidRPr="009E0261" w:rsidRDefault="009E0261" w:rsidP="009E0261">
      <w:pPr>
        <w:spacing w:after="0" w:line="240" w:lineRule="auto"/>
        <w:jc w:val="both"/>
        <w:rPr>
          <w:rFonts w:ascii="Times New Roman" w:hAnsi="Times New Roman" w:cs="Times New Roman"/>
          <w:sz w:val="28"/>
          <w:szCs w:val="28"/>
          <w:lang w:val="kk-KZ"/>
        </w:rPr>
      </w:pP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Ғылыми зерттеу жұмысының нәтижелерін жазу және оны әдеби көркемдеу – зерттеу жұмысының негізгі элементі болып табылады.</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Зертеу жұмысы нәтижелерін баяндау немесе жазюа түрінде орындауда олардың мәтінінің дұрыстығы, оның стилистикасы мен тыныс белгілері ережелерінің дұрыс орындалуына байланысты екеніне шүбә келтіруге боламйды.</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Стилистика – стиль туралы ілім. “Стиль” деп белгілі бір жалпы халықтық тілдің аумағындағы тілдік құралдарының қолданылу, сұрыпталу және тіркесу тәсілдерінің қоғамдық айқындалған, қызмет жағынан сәйкестендірілген, іштей топтасқан жиынтығын айтамыз.</w:t>
      </w:r>
    </w:p>
    <w:p w:rsidR="009E0261" w:rsidRDefault="009E0261" w:rsidP="009E0261">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p>
    <w:p w:rsidR="007C1CA9" w:rsidRPr="009E0261" w:rsidRDefault="009E0261" w:rsidP="009E0261">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007C1CA9" w:rsidRPr="009E0261">
        <w:rPr>
          <w:rFonts w:ascii="Times New Roman" w:hAnsi="Times New Roman" w:cs="Times New Roman"/>
          <w:b/>
          <w:i/>
          <w:sz w:val="28"/>
          <w:szCs w:val="28"/>
          <w:lang w:val="kk-KZ"/>
        </w:rPr>
        <w:t>Зерттеу жұмыстары мазмұнына сәйкес төмендегілерді болады:</w:t>
      </w:r>
    </w:p>
    <w:p w:rsid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Ғылыми стиль – ғылыми еңбектер,лекция, баяндамаларда жұмсалады. Сөйлеуде жалпылама дерексіз, логикалық, дәлеледеу жағы басым. Тіл тәсілдері: жалпы және дерексіз мәндегі бейтарап, ғылыми терминдер.</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Публистикалық стиль – газет, журнал, митинг, жиналыстарда пайдланылады. Сөйлеу қызулы, ұранды болып, көпшілікке ықпал жасау, қоғамдық істерге адамдардың дұрыс қатынасын қалыптастыру міндетін атқарады.</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Тыныс белгілерін тіл білімінде пунктуация деп те атайды. Пунктуация – жазуға тән шартты белгі. Ол жазумен байланысты қалыптасты, дамыды, жетілді.</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Тыныс белгілері – айтайын деген ойды нақтылы, дәл түсінікті етіп жеткізу үшін, сондай-ақ баяндалмақшы пікірді ала-құла етпей, айқын білдіру үшін қолданылады. Бұл – тыныс белгілерінің ең басты қасиеті.</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Жазба тілде болсын, сондай-ақ ауызекі тілде болсын тывныс белгілерін дұрыс қолдана білудің үлкен мәні бар. Тыныс белгілері мүлде қойылмаған немесе дұрыс қойылмаған тексті сөйлемді түсінікті етіп оқу да, мағынасын түсіне білу де қиын.</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Тыныс белгілерін дұрыс қою инотациямен тікелей байланысты. Мәселен, хабарлай айтылған сөйлемнен соң кідіріс болады ды, соған орай нүкте қойылады.</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Ғылыми жұмыстардың әдеби көркемделінуі төмендегі формалар түрінде орындалады.</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311A0D">
        <w:rPr>
          <w:rFonts w:ascii="Times New Roman" w:hAnsi="Times New Roman" w:cs="Times New Roman"/>
          <w:b/>
          <w:sz w:val="28"/>
          <w:szCs w:val="28"/>
          <w:lang w:val="kk-KZ"/>
        </w:rPr>
        <w:t xml:space="preserve">Реферат </w:t>
      </w:r>
      <w:r w:rsidR="007C1CA9" w:rsidRPr="009E0261">
        <w:rPr>
          <w:rFonts w:ascii="Times New Roman" w:hAnsi="Times New Roman" w:cs="Times New Roman"/>
          <w:sz w:val="28"/>
          <w:szCs w:val="28"/>
          <w:lang w:val="kk-KZ"/>
        </w:rPr>
        <w:t>– қандай да бір мәселе төңірегінде әдебиеттерге және басқа да ақпараттарға сыни көзқараста талдау жасалынған дүние.</w:t>
      </w:r>
    </w:p>
    <w:p w:rsidR="007C1CA9" w:rsidRPr="009E0261" w:rsidRDefault="009E0261"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7C1CA9" w:rsidRPr="009E0261">
        <w:rPr>
          <w:rFonts w:ascii="Times New Roman" w:hAnsi="Times New Roman" w:cs="Times New Roman"/>
          <w:sz w:val="28"/>
          <w:szCs w:val="28"/>
          <w:lang w:val="kk-KZ"/>
        </w:rPr>
        <w:t>Баяндама тезисі- баяндама мазмұнында айтылатын мәселелердің қысқа, логикалық нұсқасы.</w:t>
      </w:r>
    </w:p>
    <w:p w:rsidR="007C1CA9" w:rsidRPr="009E0261" w:rsidRDefault="00311A0D"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 xml:space="preserve">Баяндама </w:t>
      </w:r>
      <w:r w:rsidRPr="00311A0D">
        <w:rPr>
          <w:rFonts w:ascii="Times New Roman" w:hAnsi="Times New Roman" w:cs="Times New Roman"/>
          <w:sz w:val="28"/>
          <w:szCs w:val="28"/>
          <w:lang w:val="kk-KZ"/>
        </w:rPr>
        <w:t>-</w:t>
      </w:r>
      <w:r w:rsidR="007C1CA9" w:rsidRPr="009E0261">
        <w:rPr>
          <w:rFonts w:ascii="Times New Roman" w:hAnsi="Times New Roman" w:cs="Times New Roman"/>
          <w:sz w:val="28"/>
          <w:szCs w:val="28"/>
          <w:lang w:val="kk-KZ"/>
        </w:rPr>
        <w:t xml:space="preserve"> негізінен ғылыми конференцияларда, ғылыми зерттеу жұмысының бағыты, барысы, нәтижесі т.с.с., жөніндегі хабарлама. Оның баяндалу ұзақтығы 10-20 минут. Көбінесе, аралығы 2 инетервалмен басылған бір беттегі материалды оқып шығуға 2 минут көлемінде уақыт кететіндіктен, оның кғөлемі 5-10 беттен аспағаны жөн.</w:t>
      </w:r>
    </w:p>
    <w:p w:rsidR="007C1CA9" w:rsidRPr="00311A0D" w:rsidRDefault="00311A0D" w:rsidP="009E026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C1CA9" w:rsidRPr="00311A0D">
        <w:rPr>
          <w:rFonts w:ascii="Times New Roman" w:hAnsi="Times New Roman" w:cs="Times New Roman"/>
          <w:b/>
          <w:sz w:val="28"/>
          <w:szCs w:val="28"/>
          <w:lang w:val="kk-KZ"/>
        </w:rPr>
        <w:t>Баяндама дайындауға қойылатын талаптар.</w:t>
      </w:r>
    </w:p>
    <w:p w:rsidR="007C1CA9" w:rsidRPr="009E0261" w:rsidRDefault="00311A0D"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 xml:space="preserve">Баяндама толық 4 батке дейін (суретті қоса есептегенде) Word 6.0, 7.0 for Windows97-2000 редакторында, А4(210х297) форматты парақта дайындалып берілуі тиіс, қолданылатын шрифт — Times New Roman, Kz Times New Roman. Интервал – 1. парақтың барлық жағынан 25 мм алаң қалдырылуы тиіс. </w:t>
      </w: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Материал төмендегі ретте орналасады: бірінші қатарда ЖОК көрсетіледі, 1 қатар тастап – баяндаманың тақырыбы (бас әріптермен), 1 келесі қатарда мекеменің және қаланың аталуы, бір қатардан соң резюме (тақырыпсыз курсивпен) қазақ (орыс тіліндегі баячндамалар үшін) немесе орыс (қазақ тіліндегі баяндамалар үшін) және ағылшын тілдерінде келтіріледі. Осыдан кейін бір қатар тастап, баяндаманың негізгі тексті басылады.</w:t>
      </w:r>
    </w:p>
    <w:p w:rsidR="007C1CA9" w:rsidRPr="009E0261" w:rsidRDefault="00311A0D"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Әдебиеттер тізімі негізгі тексттен кейін бір қатар тастап басылады.</w:t>
      </w:r>
    </w:p>
    <w:p w:rsidR="007C1CA9" w:rsidRPr="009E0261" w:rsidRDefault="00311A0D" w:rsidP="009E0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 xml:space="preserve">Ғылыми педагогикалық зерттеу жұмысы нәтижелері бойынша орындалған жұмыстарға, ғылыми есеп, монография, оқу құралдары жазылады. </w:t>
      </w:r>
      <w:r>
        <w:rPr>
          <w:rFonts w:ascii="Times New Roman" w:hAnsi="Times New Roman" w:cs="Times New Roman"/>
          <w:sz w:val="28"/>
          <w:szCs w:val="28"/>
          <w:lang w:val="kk-KZ"/>
        </w:rPr>
        <w:t xml:space="preserve">   </w:t>
      </w:r>
      <w:r w:rsidR="007C1CA9" w:rsidRPr="009E0261">
        <w:rPr>
          <w:rFonts w:ascii="Times New Roman" w:hAnsi="Times New Roman" w:cs="Times New Roman"/>
          <w:sz w:val="28"/>
          <w:szCs w:val="28"/>
          <w:lang w:val="kk-KZ"/>
        </w:rPr>
        <w:t>Олардың бірінші беттерінің (титулдік) жазылуы белгілі формаға сәйкес келуі керек.</w:t>
      </w:r>
    </w:p>
    <w:p w:rsidR="007C1CA9" w:rsidRPr="00311A0D" w:rsidRDefault="00311A0D" w:rsidP="00311A0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B00D8">
        <w:rPr>
          <w:rFonts w:ascii="Times New Roman" w:hAnsi="Times New Roman" w:cs="Times New Roman"/>
          <w:sz w:val="28"/>
          <w:szCs w:val="28"/>
          <w:lang w:val="kk-KZ"/>
        </w:rPr>
        <w:t xml:space="preserve">  </w:t>
      </w:r>
      <w:r w:rsidR="007C1CA9" w:rsidRPr="00311A0D">
        <w:rPr>
          <w:rFonts w:ascii="Times New Roman" w:hAnsi="Times New Roman" w:cs="Times New Roman"/>
          <w:sz w:val="28"/>
          <w:szCs w:val="28"/>
          <w:lang w:val="kk-KZ"/>
        </w:rPr>
        <w:t>Текст жазылуы төмендегі өлшемдергесәйкетендіріледі: сол жағы – 30мм кем емес, оң жағы – 10мм кем емес, жоғары жағы – 15мм кем емес, төменгі жағы 20мм кем емес болуы керек.</w:t>
      </w:r>
    </w:p>
    <w:p w:rsidR="007C1CA9" w:rsidRPr="00311A0D" w:rsidRDefault="00311A0D" w:rsidP="00311A0D">
      <w:pPr>
        <w:spacing w:after="0" w:line="240" w:lineRule="auto"/>
        <w:jc w:val="both"/>
        <w:rPr>
          <w:rFonts w:ascii="Times New Roman" w:hAnsi="Times New Roman" w:cs="Times New Roman"/>
          <w:sz w:val="28"/>
          <w:szCs w:val="28"/>
          <w:lang w:val="kk-KZ"/>
        </w:rPr>
      </w:pPr>
      <w:r w:rsidRPr="00311A0D">
        <w:rPr>
          <w:rFonts w:ascii="Times New Roman" w:hAnsi="Times New Roman" w:cs="Times New Roman"/>
          <w:b/>
          <w:sz w:val="28"/>
          <w:szCs w:val="28"/>
          <w:lang w:val="kk-KZ"/>
        </w:rPr>
        <w:t xml:space="preserve">         </w:t>
      </w:r>
      <w:r w:rsidR="007C1CA9" w:rsidRPr="00311A0D">
        <w:rPr>
          <w:rFonts w:ascii="Times New Roman" w:hAnsi="Times New Roman" w:cs="Times New Roman"/>
          <w:b/>
          <w:sz w:val="28"/>
          <w:szCs w:val="28"/>
          <w:lang w:val="kk-KZ"/>
        </w:rPr>
        <w:t>Кіріспе.</w:t>
      </w:r>
      <w:r w:rsidR="007C1CA9" w:rsidRPr="00311A0D">
        <w:rPr>
          <w:rFonts w:ascii="Times New Roman" w:hAnsi="Times New Roman" w:cs="Times New Roman"/>
          <w:sz w:val="28"/>
          <w:szCs w:val="28"/>
          <w:lang w:val="kk-KZ"/>
        </w:rPr>
        <w:t xml:space="preserve"> Кіріспе сөзі үлкен бас әріппен КІРІСПЕ түрінде жеке жолға жазылады. Кіріспеде – ғылыми мәселенің қазіргі жағдайы, жұмыстың мақсаты, оның жаңалығы және көкейкестіліг жазылады.</w:t>
      </w:r>
    </w:p>
    <w:p w:rsidR="007C1CA9" w:rsidRPr="00311A0D" w:rsidRDefault="00DB00D8" w:rsidP="00311A0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1CA9" w:rsidRPr="00DB00D8">
        <w:rPr>
          <w:rFonts w:ascii="Times New Roman" w:hAnsi="Times New Roman" w:cs="Times New Roman"/>
          <w:b/>
          <w:sz w:val="28"/>
          <w:szCs w:val="28"/>
          <w:lang w:val="kk-KZ"/>
        </w:rPr>
        <w:t xml:space="preserve">Тарау. </w:t>
      </w:r>
      <w:r w:rsidR="007C1CA9" w:rsidRPr="00311A0D">
        <w:rPr>
          <w:rFonts w:ascii="Times New Roman" w:hAnsi="Times New Roman" w:cs="Times New Roman"/>
          <w:sz w:val="28"/>
          <w:szCs w:val="28"/>
          <w:lang w:val="kk-KZ"/>
        </w:rPr>
        <w:t>Тарау өте қысқаша құрастырылғаны жөн. Онда тарау мазмұны, параграфтары т.с.с., ашылатындай, жазылған еңбекутің өн бойын қамти алатын болуы керек. Егер тарау аттарының бірі арнайы атауға, екіншісі басқа мағынада болса, бұл немқұрайлылықтың белгісі деген сөз.</w:t>
      </w:r>
    </w:p>
    <w:p w:rsidR="001018F5" w:rsidRDefault="00DB00D8" w:rsidP="00311A0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DB00D8">
        <w:rPr>
          <w:rFonts w:ascii="Times New Roman" w:hAnsi="Times New Roman" w:cs="Times New Roman"/>
          <w:b/>
          <w:sz w:val="28"/>
          <w:szCs w:val="28"/>
          <w:lang w:val="kk-KZ"/>
        </w:rPr>
        <w:t>Жоба</w:t>
      </w:r>
      <w:r w:rsidR="004B1296" w:rsidRPr="00311A0D">
        <w:rPr>
          <w:rFonts w:ascii="Times New Roman" w:hAnsi="Times New Roman" w:cs="Times New Roman"/>
          <w:sz w:val="28"/>
          <w:szCs w:val="28"/>
          <w:lang w:val="kk-KZ"/>
        </w:rPr>
        <w:t> - бұл жасалуға, қайта құрылуға, қалпына келтірілуге, салынуға тиісті кәсіпорындар мен ғимараттардың, қондырғылар мен жабдықтардың, аппараттардың, т.б. </w:t>
      </w:r>
      <w:r>
        <w:rPr>
          <w:rFonts w:ascii="Times New Roman" w:hAnsi="Times New Roman" w:cs="Times New Roman"/>
          <w:sz w:val="28"/>
          <w:szCs w:val="28"/>
          <w:lang w:val="kk-KZ"/>
        </w:rPr>
        <w:t>макеттері</w:t>
      </w:r>
      <w:r w:rsidR="004B1296" w:rsidRPr="00311A0D">
        <w:rPr>
          <w:rFonts w:ascii="Times New Roman" w:hAnsi="Times New Roman" w:cs="Times New Roman"/>
          <w:sz w:val="28"/>
          <w:szCs w:val="28"/>
          <w:lang w:val="kk-KZ"/>
        </w:rPr>
        <w:t>, есептеулері және принципті дәлелдері көрсетілген </w:t>
      </w:r>
      <w:r>
        <w:rPr>
          <w:rFonts w:ascii="Times New Roman" w:hAnsi="Times New Roman" w:cs="Times New Roman"/>
          <w:sz w:val="28"/>
          <w:szCs w:val="28"/>
          <w:lang w:val="kk-KZ"/>
        </w:rPr>
        <w:t>техникалық құжаттар</w:t>
      </w:r>
      <w:r w:rsidR="004B1296" w:rsidRPr="00311A0D">
        <w:rPr>
          <w:rFonts w:ascii="Times New Roman" w:hAnsi="Times New Roman" w:cs="Times New Roman"/>
          <w:sz w:val="28"/>
          <w:szCs w:val="28"/>
          <w:lang w:val="kk-KZ"/>
        </w:rPr>
        <w:t xml:space="preserve"> жиынтығы. </w:t>
      </w:r>
    </w:p>
    <w:p w:rsidR="004B1296" w:rsidRPr="00311A0D" w:rsidRDefault="001018F5" w:rsidP="00311A0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311A0D">
        <w:rPr>
          <w:rFonts w:ascii="Times New Roman" w:hAnsi="Times New Roman" w:cs="Times New Roman"/>
          <w:sz w:val="28"/>
          <w:szCs w:val="28"/>
          <w:lang w:val="kk-KZ"/>
        </w:rPr>
        <w:t>Жобаны ғылыми тұрғыда дайындау үшін жобалық тапсырма беріледі де, сол бойынша есептеу жүргізіліп, жоба қамтитын мәселелер тұтас шешім табады.</w:t>
      </w:r>
    </w:p>
    <w:p w:rsidR="004B1296" w:rsidRPr="001018F5" w:rsidRDefault="004B1296" w:rsidP="001018F5">
      <w:pPr>
        <w:pStyle w:val="a3"/>
        <w:numPr>
          <w:ilvl w:val="0"/>
          <w:numId w:val="12"/>
        </w:numPr>
        <w:spacing w:after="0" w:line="240" w:lineRule="auto"/>
        <w:jc w:val="both"/>
        <w:rPr>
          <w:rFonts w:ascii="Times New Roman" w:hAnsi="Times New Roman" w:cs="Times New Roman"/>
          <w:sz w:val="28"/>
          <w:szCs w:val="28"/>
          <w:lang w:val="kk-KZ"/>
        </w:rPr>
      </w:pPr>
      <w:r w:rsidRPr="001018F5">
        <w:rPr>
          <w:rFonts w:ascii="Times New Roman" w:hAnsi="Times New Roman" w:cs="Times New Roman"/>
          <w:b/>
          <w:sz w:val="28"/>
          <w:szCs w:val="28"/>
          <w:lang w:val="kk-KZ"/>
        </w:rPr>
        <w:t>Техникалық жоба</w:t>
      </w:r>
      <w:r w:rsidRPr="001018F5">
        <w:rPr>
          <w:rFonts w:ascii="Times New Roman" w:hAnsi="Times New Roman" w:cs="Times New Roman"/>
          <w:sz w:val="28"/>
          <w:szCs w:val="28"/>
          <w:lang w:val="kk-KZ"/>
        </w:rPr>
        <w:t> - конструкциялық құжаттаманың бұйымды жасау кезіндегі 3-ші стадиясы (эсқиздік жобадан кейін) оған мына этаптар жатады:</w:t>
      </w:r>
    </w:p>
    <w:p w:rsidR="004B1296" w:rsidRPr="001018F5" w:rsidRDefault="00DB00D8" w:rsidP="001018F5">
      <w:pPr>
        <w:pStyle w:val="a3"/>
        <w:numPr>
          <w:ilvl w:val="0"/>
          <w:numId w:val="12"/>
        </w:numPr>
        <w:spacing w:after="0" w:line="240" w:lineRule="auto"/>
        <w:jc w:val="both"/>
        <w:rPr>
          <w:rFonts w:ascii="Times New Roman" w:hAnsi="Times New Roman" w:cs="Times New Roman"/>
          <w:sz w:val="28"/>
          <w:szCs w:val="28"/>
          <w:lang w:val="kk-KZ"/>
        </w:rPr>
      </w:pPr>
      <w:r w:rsidRPr="001018F5">
        <w:rPr>
          <w:rFonts w:ascii="Times New Roman" w:hAnsi="Times New Roman" w:cs="Times New Roman"/>
          <w:b/>
          <w:sz w:val="28"/>
          <w:szCs w:val="28"/>
          <w:lang w:val="kk-KZ"/>
        </w:rPr>
        <w:t>Ж</w:t>
      </w:r>
      <w:r w:rsidR="004B1296" w:rsidRPr="001018F5">
        <w:rPr>
          <w:rFonts w:ascii="Times New Roman" w:hAnsi="Times New Roman" w:cs="Times New Roman"/>
          <w:b/>
          <w:sz w:val="28"/>
          <w:szCs w:val="28"/>
          <w:lang w:val="kk-KZ"/>
        </w:rPr>
        <w:t>алпы құрастыру</w:t>
      </w:r>
      <w:r w:rsidR="004B1296" w:rsidRPr="001018F5">
        <w:rPr>
          <w:rFonts w:ascii="Times New Roman" w:hAnsi="Times New Roman" w:cs="Times New Roman"/>
          <w:sz w:val="28"/>
          <w:szCs w:val="28"/>
          <w:lang w:val="kk-KZ"/>
        </w:rPr>
        <w:t xml:space="preserve"> сызбасын аяқтау, шасси пакетін жасап шыгару, агрегаттар конструкциясын жасап шығару;</w:t>
      </w:r>
    </w:p>
    <w:p w:rsidR="00DB00D8" w:rsidRPr="001018F5" w:rsidRDefault="004B1296" w:rsidP="001018F5">
      <w:pPr>
        <w:pStyle w:val="a3"/>
        <w:numPr>
          <w:ilvl w:val="0"/>
          <w:numId w:val="12"/>
        </w:numPr>
        <w:spacing w:after="0" w:line="240" w:lineRule="auto"/>
        <w:jc w:val="both"/>
        <w:rPr>
          <w:rFonts w:ascii="Times New Roman" w:hAnsi="Times New Roman" w:cs="Times New Roman"/>
          <w:sz w:val="28"/>
          <w:szCs w:val="28"/>
          <w:lang w:val="kk-KZ"/>
        </w:rPr>
      </w:pPr>
      <w:r w:rsidRPr="001018F5">
        <w:rPr>
          <w:rFonts w:ascii="Times New Roman" w:hAnsi="Times New Roman" w:cs="Times New Roman"/>
          <w:b/>
          <w:sz w:val="28"/>
          <w:szCs w:val="28"/>
          <w:lang w:val="kk-KZ"/>
        </w:rPr>
        <w:lastRenderedPageBreak/>
        <w:t>Нобай жоба</w:t>
      </w:r>
      <w:r w:rsidRPr="001018F5">
        <w:rPr>
          <w:rFonts w:ascii="Times New Roman" w:hAnsi="Times New Roman" w:cs="Times New Roman"/>
          <w:sz w:val="28"/>
          <w:szCs w:val="28"/>
          <w:lang w:val="kk-KZ"/>
        </w:rPr>
        <w:t xml:space="preserve"> - бұйымды жасау кезіндегі конструкциялық құжаттаманы жасаудың 2-ші сатысы (техникалық ұсыныстан кейін) </w:t>
      </w:r>
    </w:p>
    <w:p w:rsidR="00DB00D8" w:rsidRDefault="004B1296" w:rsidP="00311A0D">
      <w:pPr>
        <w:spacing w:after="0" w:line="240" w:lineRule="auto"/>
        <w:jc w:val="both"/>
        <w:rPr>
          <w:rFonts w:ascii="Times New Roman" w:hAnsi="Times New Roman" w:cs="Times New Roman"/>
          <w:sz w:val="28"/>
          <w:szCs w:val="28"/>
          <w:lang w:val="kk-KZ"/>
        </w:rPr>
      </w:pPr>
      <w:r w:rsidRPr="00311A0D">
        <w:rPr>
          <w:rFonts w:ascii="Times New Roman" w:hAnsi="Times New Roman" w:cs="Times New Roman"/>
          <w:sz w:val="28"/>
          <w:szCs w:val="28"/>
          <w:lang w:val="kk-KZ"/>
        </w:rPr>
        <w:t>- мынадай кезе</w:t>
      </w:r>
      <w:r w:rsidR="00DB00D8">
        <w:rPr>
          <w:rFonts w:ascii="Times New Roman" w:hAnsi="Times New Roman" w:cs="Times New Roman"/>
          <w:sz w:val="28"/>
          <w:szCs w:val="28"/>
          <w:lang w:val="kk-KZ"/>
        </w:rPr>
        <w:t>ң</w:t>
      </w:r>
      <w:r w:rsidRPr="00311A0D">
        <w:rPr>
          <w:rFonts w:ascii="Times New Roman" w:hAnsi="Times New Roman" w:cs="Times New Roman"/>
          <w:sz w:val="28"/>
          <w:szCs w:val="28"/>
          <w:lang w:val="kk-KZ"/>
        </w:rPr>
        <w:t xml:space="preserve">дер жатады: </w:t>
      </w:r>
    </w:p>
    <w:p w:rsidR="00DB00D8" w:rsidRDefault="004B1296" w:rsidP="00311A0D">
      <w:pPr>
        <w:spacing w:after="0" w:line="240" w:lineRule="auto"/>
        <w:jc w:val="both"/>
        <w:rPr>
          <w:rFonts w:ascii="Times New Roman" w:hAnsi="Times New Roman" w:cs="Times New Roman"/>
          <w:sz w:val="28"/>
          <w:szCs w:val="28"/>
          <w:lang w:val="kk-KZ"/>
        </w:rPr>
      </w:pPr>
      <w:r w:rsidRPr="00311A0D">
        <w:rPr>
          <w:rFonts w:ascii="Times New Roman" w:hAnsi="Times New Roman" w:cs="Times New Roman"/>
          <w:sz w:val="28"/>
          <w:szCs w:val="28"/>
          <w:lang w:val="kk-KZ"/>
        </w:rPr>
        <w:t xml:space="preserve">- эскиздік құрастыру сызбасы, ізденіс макеттерін құру, ішкі және сыртқы пішімдеу; </w:t>
      </w:r>
    </w:p>
    <w:p w:rsidR="004B1296" w:rsidRPr="00311A0D" w:rsidRDefault="004B1296" w:rsidP="00311A0D">
      <w:pPr>
        <w:spacing w:after="0" w:line="240" w:lineRule="auto"/>
        <w:jc w:val="both"/>
        <w:rPr>
          <w:rFonts w:ascii="Times New Roman" w:hAnsi="Times New Roman" w:cs="Times New Roman"/>
          <w:sz w:val="28"/>
          <w:szCs w:val="28"/>
          <w:lang w:val="kk-KZ"/>
        </w:rPr>
      </w:pPr>
      <w:r w:rsidRPr="00311A0D">
        <w:rPr>
          <w:rFonts w:ascii="Times New Roman" w:hAnsi="Times New Roman" w:cs="Times New Roman"/>
          <w:sz w:val="28"/>
          <w:szCs w:val="28"/>
          <w:lang w:val="kk-KZ"/>
        </w:rPr>
        <w:t>-бұл конструкциялық құжаттар мен пішіндердіқ жиынтығында, ол жолаушылар мен жүргізушінің орналасуы, бұйымның сыртқы және ішкі пішіндері туралы толық көрініс беретін қорытынды техникалық шешімдер болуы керек.</w:t>
      </w:r>
    </w:p>
    <w:p w:rsidR="00A5739C" w:rsidRPr="00DB00D8" w:rsidRDefault="00A5739C" w:rsidP="004B1296">
      <w:pPr>
        <w:spacing w:before="100" w:beforeAutospacing="1" w:after="100" w:afterAutospacing="1" w:line="240" w:lineRule="auto"/>
        <w:rPr>
          <w:rFonts w:ascii="Tahoma" w:eastAsia="Times New Roman" w:hAnsi="Tahoma" w:cs="Tahoma"/>
          <w:i/>
          <w:iCs/>
          <w:color w:val="8B4513"/>
          <w:sz w:val="21"/>
          <w:szCs w:val="21"/>
          <w:lang w:val="kk-KZ" w:eastAsia="ru-RU"/>
        </w:rPr>
      </w:pPr>
    </w:p>
    <w:p w:rsidR="00A5739C" w:rsidRPr="00911BE2" w:rsidRDefault="00A5739C" w:rsidP="00911BE2">
      <w:pPr>
        <w:spacing w:after="0" w:line="240" w:lineRule="auto"/>
        <w:jc w:val="center"/>
        <w:rPr>
          <w:rFonts w:ascii="Times New Roman" w:hAnsi="Times New Roman" w:cs="Times New Roman"/>
          <w:b/>
          <w:sz w:val="28"/>
          <w:szCs w:val="28"/>
          <w:lang w:val="kk-KZ"/>
        </w:rPr>
      </w:pPr>
      <w:r w:rsidRPr="00911BE2">
        <w:rPr>
          <w:rFonts w:ascii="Times New Roman" w:hAnsi="Times New Roman" w:cs="Times New Roman"/>
          <w:b/>
          <w:sz w:val="28"/>
          <w:szCs w:val="28"/>
          <w:lang w:val="kk-KZ"/>
        </w:rPr>
        <w:t>ҒЫЛЫМИ ЖОБАНЫ ОРЫНДАУҒА ҚОЙЫЛАТЫН НЕГІЗГІ ЕРЕЖЕЛЕР</w:t>
      </w:r>
    </w:p>
    <w:p w:rsidR="00911BE2" w:rsidRPr="00911BE2" w:rsidRDefault="00911BE2" w:rsidP="00A5739C">
      <w:pPr>
        <w:spacing w:after="0" w:line="240" w:lineRule="auto"/>
        <w:jc w:val="both"/>
        <w:rPr>
          <w:rFonts w:ascii="Times New Roman" w:hAnsi="Times New Roman" w:cs="Times New Roman"/>
          <w:b/>
          <w:sz w:val="28"/>
          <w:szCs w:val="28"/>
          <w:lang w:val="kk-KZ"/>
        </w:rPr>
      </w:pPr>
    </w:p>
    <w:p w:rsidR="004B1296" w:rsidRPr="00911BE2" w:rsidRDefault="004B1296" w:rsidP="00A5739C">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1. </w:t>
      </w:r>
      <w:r w:rsidR="006B399B">
        <w:rPr>
          <w:rFonts w:ascii="Times New Roman" w:hAnsi="Times New Roman" w:cs="Times New Roman"/>
          <w:b/>
          <w:sz w:val="28"/>
          <w:szCs w:val="28"/>
          <w:lang w:val="kk-KZ"/>
        </w:rPr>
        <w:t>Ж</w:t>
      </w:r>
      <w:r w:rsidR="006B399B" w:rsidRPr="00911BE2">
        <w:rPr>
          <w:rFonts w:ascii="Times New Roman" w:hAnsi="Times New Roman" w:cs="Times New Roman"/>
          <w:b/>
          <w:sz w:val="28"/>
          <w:szCs w:val="28"/>
          <w:lang w:val="kk-KZ"/>
        </w:rPr>
        <w:t>оба орындауға қойылатын талаптар</w:t>
      </w:r>
    </w:p>
    <w:p w:rsidR="00911BE2" w:rsidRDefault="00911BE2" w:rsidP="00A5739C">
      <w:pPr>
        <w:spacing w:after="0" w:line="240" w:lineRule="auto"/>
        <w:jc w:val="both"/>
        <w:rPr>
          <w:rFonts w:ascii="Times New Roman" w:hAnsi="Times New Roman" w:cs="Times New Roman"/>
          <w:b/>
          <w:sz w:val="28"/>
          <w:szCs w:val="28"/>
          <w:lang w:val="kk-KZ"/>
        </w:rPr>
      </w:pPr>
    </w:p>
    <w:p w:rsidR="004B1296" w:rsidRPr="00A5739C" w:rsidRDefault="004B1296" w:rsidP="00A5739C">
      <w:pPr>
        <w:spacing w:after="0" w:line="240" w:lineRule="auto"/>
        <w:jc w:val="both"/>
        <w:rPr>
          <w:rFonts w:ascii="Times New Roman" w:hAnsi="Times New Roman" w:cs="Times New Roman"/>
          <w:sz w:val="28"/>
          <w:szCs w:val="28"/>
          <w:lang w:val="kk-KZ"/>
        </w:rPr>
      </w:pPr>
      <w:r w:rsidRPr="00911BE2">
        <w:rPr>
          <w:rFonts w:ascii="Times New Roman" w:hAnsi="Times New Roman" w:cs="Times New Roman"/>
          <w:b/>
          <w:sz w:val="28"/>
          <w:szCs w:val="28"/>
          <w:lang w:val="kk-KZ"/>
        </w:rPr>
        <w:t>1.1 </w:t>
      </w:r>
      <w:r w:rsidR="006B399B">
        <w:rPr>
          <w:rFonts w:ascii="Times New Roman" w:hAnsi="Times New Roman" w:cs="Times New Roman"/>
          <w:b/>
          <w:sz w:val="28"/>
          <w:szCs w:val="28"/>
          <w:lang w:val="kk-KZ"/>
        </w:rPr>
        <w:t>Ж</w:t>
      </w:r>
      <w:r w:rsidR="006B399B" w:rsidRPr="00911BE2">
        <w:rPr>
          <w:rFonts w:ascii="Times New Roman" w:hAnsi="Times New Roman" w:cs="Times New Roman"/>
          <w:b/>
          <w:sz w:val="28"/>
          <w:szCs w:val="28"/>
          <w:lang w:val="kk-KZ"/>
        </w:rPr>
        <w:t>оба құрылымы</w:t>
      </w:r>
    </w:p>
    <w:p w:rsidR="00911BE2" w:rsidRDefault="00911BE2" w:rsidP="00A5739C">
      <w:pPr>
        <w:spacing w:after="0" w:line="240" w:lineRule="auto"/>
        <w:jc w:val="both"/>
        <w:rPr>
          <w:rFonts w:ascii="Times New Roman" w:hAnsi="Times New Roman" w:cs="Times New Roman"/>
          <w:sz w:val="28"/>
          <w:szCs w:val="28"/>
          <w:lang w:val="kk-KZ"/>
        </w:rPr>
      </w:pP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Мазмұны (тізім мен беттері көрсетіледі)</w:t>
      </w:r>
    </w:p>
    <w:p w:rsidR="004B1296" w:rsidRPr="00911BE2" w:rsidRDefault="004B1296" w:rsidP="00A5739C">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1 Кіріспе</w:t>
      </w:r>
    </w:p>
    <w:p w:rsidR="004B1296" w:rsidRPr="003B1F30" w:rsidRDefault="004B1296" w:rsidP="00A5739C">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1. 1 Жобаның қысқаша негіздемесі</w:t>
      </w:r>
    </w:p>
    <w:p w:rsidR="004B1296" w:rsidRPr="00A5739C" w:rsidRDefault="00911BE2"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Жобалау саласындағы шынайы жағдайға шолу жасау, кемшіліктерді, қарама-қайшылықтарды, мәселелерді  айқындау.</w:t>
      </w:r>
    </w:p>
    <w:p w:rsidR="004B1296" w:rsidRPr="00A5739C" w:rsidRDefault="00911BE2"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Жалпы түрде мәселелерді шешу немесе жағдайды жақсарту жолдары көрсетілетін жобаның идеясы.</w:t>
      </w:r>
    </w:p>
    <w:p w:rsidR="004B1296" w:rsidRPr="003B1F30" w:rsidRDefault="004B1296" w:rsidP="00A5739C">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1.2 Жобаның мақсаты мен міндеттері</w:t>
      </w:r>
    </w:p>
    <w:p w:rsidR="004B1296" w:rsidRPr="00A5739C" w:rsidRDefault="00911BE2"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Жобаның мақсаты – мәселелерді шешуде жаңа педагогикалық немесе басқару жүйесі.</w:t>
      </w:r>
    </w:p>
    <w:p w:rsidR="004B1296" w:rsidRPr="00A5739C" w:rsidRDefault="00911BE2"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Жобаның міндеттері – жобаның мақсатқа жету жолдары, негізгі әдіс-тәсілдері.</w:t>
      </w:r>
    </w:p>
    <w:p w:rsidR="004B1296" w:rsidRPr="003B1F30" w:rsidRDefault="004B1296" w:rsidP="00A5739C">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1.3 Күтілетін нәтижелер</w:t>
      </w:r>
    </w:p>
    <w:p w:rsidR="004B1296" w:rsidRPr="00A5739C" w:rsidRDefault="003B1F30"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Әр міндеттер бойынша қалыптасады.</w:t>
      </w:r>
    </w:p>
    <w:p w:rsidR="00911BE2" w:rsidRDefault="00911BE2" w:rsidP="00A5739C">
      <w:pPr>
        <w:spacing w:after="0" w:line="240" w:lineRule="auto"/>
        <w:jc w:val="both"/>
        <w:rPr>
          <w:rFonts w:ascii="Times New Roman" w:hAnsi="Times New Roman" w:cs="Times New Roman"/>
          <w:b/>
          <w:sz w:val="28"/>
          <w:szCs w:val="28"/>
          <w:lang w:val="kk-KZ"/>
        </w:rPr>
      </w:pPr>
    </w:p>
    <w:p w:rsidR="004B1296" w:rsidRPr="00911BE2" w:rsidRDefault="004B1296" w:rsidP="00A5739C">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2 Жобаның негізгі мазмұны    </w:t>
      </w:r>
    </w:p>
    <w:p w:rsidR="004B1296" w:rsidRPr="003B1F30" w:rsidRDefault="004B1296" w:rsidP="00A5739C">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2.1 Теориялық негіздемесі.</w:t>
      </w:r>
    </w:p>
    <w:p w:rsidR="004B1296" w:rsidRPr="003B1F30" w:rsidRDefault="004B1296" w:rsidP="00A5739C">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2.2 Жоба өнімінің сипаттамасы.</w:t>
      </w:r>
    </w:p>
    <w:p w:rsidR="004B1296" w:rsidRPr="003B1F30" w:rsidRDefault="004B1296" w:rsidP="00A5739C">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2.3 Жобаны жүзеге асыру іс-әрекетін жоспарлау (өнімді құрудағы міндеттер кешені мен жұмыс түрлері).</w:t>
      </w:r>
    </w:p>
    <w:p w:rsidR="00911BE2" w:rsidRDefault="00911BE2" w:rsidP="00A5739C">
      <w:pPr>
        <w:spacing w:after="0" w:line="240" w:lineRule="auto"/>
        <w:jc w:val="both"/>
        <w:rPr>
          <w:rFonts w:ascii="Times New Roman" w:hAnsi="Times New Roman" w:cs="Times New Roman"/>
          <w:b/>
          <w:sz w:val="28"/>
          <w:szCs w:val="28"/>
          <w:lang w:val="kk-KZ"/>
        </w:rPr>
      </w:pPr>
    </w:p>
    <w:p w:rsidR="004B1296" w:rsidRPr="00911BE2" w:rsidRDefault="004B1296" w:rsidP="00A5739C">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3 Жоба тиімділігін бағалау критерийлері       </w:t>
      </w: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Жобаны жүзеге асыру жобалау саласында жағдайдың түзелуіне әсер етіп, мәселені шешуге септігін тигізетін белгілер.</w:t>
      </w:r>
    </w:p>
    <w:p w:rsidR="00911BE2" w:rsidRDefault="00911BE2" w:rsidP="00A5739C">
      <w:pPr>
        <w:spacing w:after="0" w:line="240" w:lineRule="auto"/>
        <w:jc w:val="both"/>
        <w:rPr>
          <w:rFonts w:ascii="Times New Roman" w:hAnsi="Times New Roman" w:cs="Times New Roman"/>
          <w:b/>
          <w:sz w:val="28"/>
          <w:szCs w:val="28"/>
          <w:lang w:val="kk-KZ"/>
        </w:rPr>
      </w:pPr>
    </w:p>
    <w:p w:rsidR="004B1296" w:rsidRPr="00911BE2" w:rsidRDefault="004B1296" w:rsidP="00A5739C">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lastRenderedPageBreak/>
        <w:t>4 Жобаны тиімді түрде жүзеге асыруда кездесетін кедергілер, болуы мүмкін қиындықтарды болжау (материалды, техникалық, кадрлық ресурстар)</w:t>
      </w:r>
    </w:p>
    <w:p w:rsidR="00911BE2" w:rsidRDefault="00911BE2" w:rsidP="00A5739C">
      <w:pPr>
        <w:spacing w:after="0" w:line="240" w:lineRule="auto"/>
        <w:jc w:val="both"/>
        <w:rPr>
          <w:rFonts w:ascii="Times New Roman" w:hAnsi="Times New Roman" w:cs="Times New Roman"/>
          <w:b/>
          <w:sz w:val="28"/>
          <w:szCs w:val="28"/>
          <w:lang w:val="kk-KZ"/>
        </w:rPr>
      </w:pPr>
    </w:p>
    <w:p w:rsidR="004B1296" w:rsidRPr="00911BE2" w:rsidRDefault="004B1296" w:rsidP="00A5739C">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5  Глоссарий</w:t>
      </w:r>
    </w:p>
    <w:p w:rsidR="00911BE2" w:rsidRDefault="00911BE2" w:rsidP="00A5739C">
      <w:pPr>
        <w:spacing w:after="0" w:line="240" w:lineRule="auto"/>
        <w:jc w:val="both"/>
        <w:rPr>
          <w:rFonts w:ascii="Times New Roman" w:hAnsi="Times New Roman" w:cs="Times New Roman"/>
          <w:b/>
          <w:sz w:val="28"/>
          <w:szCs w:val="28"/>
          <w:lang w:val="kk-KZ"/>
        </w:rPr>
      </w:pPr>
    </w:p>
    <w:p w:rsidR="004B1296" w:rsidRPr="00911BE2" w:rsidRDefault="004B1296" w:rsidP="00A5739C">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6 Қолданылған әдебиеттер тізімі:</w:t>
      </w: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а) ҚР нормативті актілері;</w:t>
      </w: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б) ғылыми-әдістемелік баспалар.</w:t>
      </w:r>
    </w:p>
    <w:p w:rsidR="003B1F30" w:rsidRDefault="003B1F30" w:rsidP="00A5739C">
      <w:pPr>
        <w:spacing w:after="0" w:line="240" w:lineRule="auto"/>
        <w:jc w:val="both"/>
        <w:rPr>
          <w:rFonts w:ascii="Times New Roman" w:hAnsi="Times New Roman" w:cs="Times New Roman"/>
          <w:b/>
          <w:sz w:val="28"/>
          <w:szCs w:val="28"/>
          <w:lang w:val="kk-KZ"/>
        </w:rPr>
      </w:pPr>
    </w:p>
    <w:p w:rsidR="004B1296" w:rsidRPr="00911BE2" w:rsidRDefault="004B1296" w:rsidP="00A5739C">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7 Қосымша</w:t>
      </w:r>
    </w:p>
    <w:p w:rsidR="004B1296" w:rsidRPr="003B1F30" w:rsidRDefault="004B1296" w:rsidP="00A5739C">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7.1   Жобаны жүзеге асыру жоспары.</w:t>
      </w:r>
    </w:p>
    <w:p w:rsidR="004B1296" w:rsidRPr="003B1F30" w:rsidRDefault="004B1296" w:rsidP="00A5739C">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7.2   Алгоритмдер , сызбалар, диаграммалар.</w:t>
      </w:r>
    </w:p>
    <w:p w:rsidR="004B1296" w:rsidRPr="003B1F30" w:rsidRDefault="004B1296" w:rsidP="00A5739C">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7.3 Пікірлер, рецензиялар, дайын материалдар (болған жағдайда).</w:t>
      </w:r>
    </w:p>
    <w:p w:rsidR="003B1F30" w:rsidRDefault="003B1F30" w:rsidP="00A5739C">
      <w:pPr>
        <w:spacing w:after="0" w:line="240" w:lineRule="auto"/>
        <w:jc w:val="both"/>
        <w:rPr>
          <w:rFonts w:ascii="Times New Roman" w:hAnsi="Times New Roman" w:cs="Times New Roman"/>
          <w:sz w:val="28"/>
          <w:szCs w:val="28"/>
          <w:lang w:val="kk-KZ"/>
        </w:rPr>
      </w:pPr>
    </w:p>
    <w:p w:rsidR="003B1F30" w:rsidRDefault="003B1F30" w:rsidP="00A5739C">
      <w:pPr>
        <w:spacing w:after="0" w:line="240" w:lineRule="auto"/>
        <w:jc w:val="both"/>
        <w:rPr>
          <w:rFonts w:ascii="Times New Roman" w:hAnsi="Times New Roman" w:cs="Times New Roman"/>
          <w:sz w:val="28"/>
          <w:szCs w:val="28"/>
          <w:lang w:val="kk-KZ"/>
        </w:rPr>
      </w:pPr>
    </w:p>
    <w:p w:rsidR="004B1296" w:rsidRPr="003B1F30" w:rsidRDefault="004B1296" w:rsidP="003B1F30">
      <w:pPr>
        <w:spacing w:after="0" w:line="240" w:lineRule="auto"/>
        <w:jc w:val="center"/>
        <w:rPr>
          <w:rFonts w:ascii="Times New Roman" w:hAnsi="Times New Roman" w:cs="Times New Roman"/>
          <w:b/>
          <w:sz w:val="28"/>
          <w:szCs w:val="28"/>
          <w:lang w:val="kk-KZ"/>
        </w:rPr>
      </w:pPr>
      <w:r w:rsidRPr="003B1F30">
        <w:rPr>
          <w:rFonts w:ascii="Times New Roman" w:hAnsi="Times New Roman" w:cs="Times New Roman"/>
          <w:b/>
          <w:sz w:val="28"/>
          <w:szCs w:val="28"/>
          <w:lang w:val="kk-KZ"/>
        </w:rPr>
        <w:t>ЗЕРТТЕУ ЖҰМЫСЫНЫҢ ЖОСПАРЫН ҚҰРУ</w:t>
      </w:r>
    </w:p>
    <w:p w:rsidR="003B1F30" w:rsidRPr="00A5739C" w:rsidRDefault="003B1F30" w:rsidP="00A5739C">
      <w:pPr>
        <w:spacing w:after="0" w:line="240" w:lineRule="auto"/>
        <w:jc w:val="both"/>
        <w:rPr>
          <w:rFonts w:ascii="Times New Roman" w:hAnsi="Times New Roman" w:cs="Times New Roman"/>
          <w:sz w:val="28"/>
          <w:szCs w:val="28"/>
          <w:lang w:val="kk-KZ"/>
        </w:rPr>
      </w:pPr>
    </w:p>
    <w:p w:rsidR="004B1296" w:rsidRPr="00A5739C" w:rsidRDefault="003B1F30"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Зерттеу жұмысының жоспарын құру бұл тақырып бойынша жұмыс жасауға және зерттеудің басында қойылған тапсырмаларды шешуге жол көрсетеді.</w:t>
      </w:r>
    </w:p>
    <w:p w:rsidR="003B1F30" w:rsidRDefault="003B1F30" w:rsidP="00A5739C">
      <w:pPr>
        <w:spacing w:after="0" w:line="240" w:lineRule="auto"/>
        <w:jc w:val="both"/>
        <w:rPr>
          <w:rFonts w:ascii="Times New Roman" w:hAnsi="Times New Roman" w:cs="Times New Roman"/>
          <w:sz w:val="28"/>
          <w:szCs w:val="28"/>
          <w:lang w:val="kk-KZ"/>
        </w:rPr>
      </w:pPr>
    </w:p>
    <w:p w:rsidR="004B1296" w:rsidRPr="003B1F30" w:rsidRDefault="004B1296" w:rsidP="003B1F30">
      <w:pPr>
        <w:spacing w:after="0" w:line="240" w:lineRule="auto"/>
        <w:jc w:val="center"/>
        <w:rPr>
          <w:rFonts w:ascii="Times New Roman" w:hAnsi="Times New Roman" w:cs="Times New Roman"/>
          <w:b/>
          <w:sz w:val="28"/>
          <w:szCs w:val="28"/>
          <w:lang w:val="kk-KZ"/>
        </w:rPr>
      </w:pPr>
      <w:r w:rsidRPr="003B1F30">
        <w:rPr>
          <w:rFonts w:ascii="Times New Roman" w:hAnsi="Times New Roman" w:cs="Times New Roman"/>
          <w:b/>
          <w:sz w:val="28"/>
          <w:szCs w:val="28"/>
          <w:lang w:val="kk-KZ"/>
        </w:rPr>
        <w:t>ҒЫЛЫМИ ЖОБА ТАҚЫРЫБЫН ТАҢДАУ</w:t>
      </w:r>
    </w:p>
    <w:p w:rsidR="003B1F30" w:rsidRDefault="003B1F30" w:rsidP="00A5739C">
      <w:pPr>
        <w:spacing w:after="0" w:line="240" w:lineRule="auto"/>
        <w:jc w:val="both"/>
        <w:rPr>
          <w:rFonts w:ascii="Times New Roman" w:hAnsi="Times New Roman" w:cs="Times New Roman"/>
          <w:sz w:val="28"/>
          <w:szCs w:val="28"/>
          <w:lang w:val="kk-KZ"/>
        </w:rPr>
      </w:pPr>
    </w:p>
    <w:p w:rsidR="004B1296" w:rsidRPr="00A5739C" w:rsidRDefault="003B1F30"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FB7337">
        <w:rPr>
          <w:rFonts w:ascii="Times New Roman" w:hAnsi="Times New Roman" w:cs="Times New Roman"/>
          <w:b/>
          <w:sz w:val="28"/>
          <w:szCs w:val="28"/>
          <w:lang w:val="kk-KZ"/>
        </w:rPr>
        <w:t>ТАҚЫРЫП</w:t>
      </w:r>
      <w:r w:rsidR="004B1296" w:rsidRPr="00A5739C">
        <w:rPr>
          <w:rFonts w:ascii="Times New Roman" w:hAnsi="Times New Roman" w:cs="Times New Roman"/>
          <w:sz w:val="28"/>
          <w:szCs w:val="28"/>
          <w:lang w:val="kk-KZ"/>
        </w:rPr>
        <w:t xml:space="preserve"> - мәселелердің өзіне тән сипатын көрсетеді, сонымен қатар тақырыпта қысқа формада құрылған, айқын бір мағыналы, дәл, жарнамалық мәселелерді шешу әдістері болады.</w:t>
      </w:r>
    </w:p>
    <w:p w:rsidR="004B1296" w:rsidRPr="00D07D0B" w:rsidRDefault="00D07D0B" w:rsidP="00A5739C">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4B1296" w:rsidRPr="00D07D0B">
        <w:rPr>
          <w:rFonts w:ascii="Times New Roman" w:hAnsi="Times New Roman" w:cs="Times New Roman"/>
          <w:i/>
          <w:sz w:val="28"/>
          <w:szCs w:val="28"/>
          <w:lang w:val="kk-KZ"/>
        </w:rPr>
        <w:t>Тақырыпты таңдау ережесі:</w:t>
      </w:r>
    </w:p>
    <w:p w:rsidR="004B1296" w:rsidRPr="00A5739C" w:rsidRDefault="004B1296" w:rsidP="00FB7337">
      <w:pPr>
        <w:tabs>
          <w:tab w:val="left" w:pos="284"/>
        </w:tabs>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1)Ғылымның осы саласындағы фактілерді, оқиғаларды, құбылыстарды және жеке, бұрын мәлім болмаған жақтарын жариялайтын;</w:t>
      </w:r>
    </w:p>
    <w:p w:rsidR="004B1296" w:rsidRPr="00A5739C" w:rsidRDefault="004B1296" w:rsidP="00FB7337">
      <w:pPr>
        <w:tabs>
          <w:tab w:val="left" w:pos="284"/>
        </w:tabs>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2)</w:t>
      </w:r>
      <w:r w:rsidR="00FB7337">
        <w:rPr>
          <w:rFonts w:ascii="Times New Roman" w:hAnsi="Times New Roman" w:cs="Times New Roman"/>
          <w:sz w:val="28"/>
          <w:szCs w:val="28"/>
          <w:lang w:val="kk-KZ"/>
        </w:rPr>
        <w:t>П</w:t>
      </w:r>
      <w:r w:rsidRPr="00A5739C">
        <w:rPr>
          <w:rFonts w:ascii="Times New Roman" w:hAnsi="Times New Roman" w:cs="Times New Roman"/>
          <w:sz w:val="28"/>
          <w:szCs w:val="28"/>
          <w:lang w:val="kk-KZ"/>
        </w:rPr>
        <w:t>рактикалық тапсырмаларды шешуде жаңалық еңгізетін аппараттар, модельдер мен аспаптардың конструкциясын ұсынатын, мектептегі экспери-менттерді, өндірістік үрдістердің ұтымды пайдалануын жетілдіруге қатысатын;</w:t>
      </w:r>
    </w:p>
    <w:p w:rsidR="004B1296" w:rsidRPr="00A5739C" w:rsidRDefault="004B1296" w:rsidP="00FB7337">
      <w:pPr>
        <w:tabs>
          <w:tab w:val="left" w:pos="284"/>
        </w:tabs>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3)Әлеуметтік - экономикалық мәселелерді шешуге бағытталатын экономикалық - заңды негіздемесі бар компьютерлік модельдер мен жобалар;</w:t>
      </w:r>
    </w:p>
    <w:p w:rsidR="004B1296" w:rsidRPr="00A5739C" w:rsidRDefault="004B1296" w:rsidP="00FB7337">
      <w:pPr>
        <w:tabs>
          <w:tab w:val="left" w:pos="284"/>
        </w:tabs>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4)Жарысқа кәмілеттік жасқа толмағандарға рұқсат берілмейтін аппаратуралар, сондай-ақ адам денсаулығы мен жануарларға  зиянды заттары бар (уытты, радиоактивті, канцерогендік және мутагендік әрекеттегі зерттелмеген биологиялық активті құрамалар, адамдар мен жануарларға патогенді немесе оған тең заттар, микроағзалар, вирустар, алкоголь, темекі т.б) және жануарларға қатыгездік көрсететін эксперименттер пайдаланылған жұмыстар жарысқа қатысуға жіберілмейді;</w:t>
      </w:r>
    </w:p>
    <w:p w:rsidR="004B1296" w:rsidRDefault="004B1296" w:rsidP="00FB7337">
      <w:pPr>
        <w:tabs>
          <w:tab w:val="left" w:pos="284"/>
        </w:tabs>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5)Ғылыми жарыстарда бұрын қаралған және қорғалған жобаларды жарысқа қатыстыруға жол берілмейді.</w:t>
      </w:r>
    </w:p>
    <w:p w:rsidR="00FB7337" w:rsidRPr="00A5739C" w:rsidRDefault="00FB7337" w:rsidP="00FB7337">
      <w:pPr>
        <w:tabs>
          <w:tab w:val="left" w:pos="284"/>
        </w:tabs>
        <w:spacing w:after="0" w:line="240" w:lineRule="auto"/>
        <w:jc w:val="both"/>
        <w:rPr>
          <w:rFonts w:ascii="Times New Roman" w:hAnsi="Times New Roman" w:cs="Times New Roman"/>
          <w:sz w:val="28"/>
          <w:szCs w:val="28"/>
          <w:lang w:val="kk-KZ"/>
        </w:rPr>
      </w:pPr>
    </w:p>
    <w:p w:rsidR="004B1296" w:rsidRPr="00FB7337" w:rsidRDefault="004B1296" w:rsidP="00FB7337">
      <w:pPr>
        <w:spacing w:after="0" w:line="240" w:lineRule="auto"/>
        <w:jc w:val="center"/>
        <w:rPr>
          <w:rFonts w:ascii="Times New Roman" w:hAnsi="Times New Roman" w:cs="Times New Roman"/>
          <w:b/>
          <w:sz w:val="28"/>
          <w:szCs w:val="28"/>
          <w:lang w:val="kk-KZ"/>
        </w:rPr>
      </w:pPr>
      <w:r w:rsidRPr="00FB7337">
        <w:rPr>
          <w:rFonts w:ascii="Times New Roman" w:hAnsi="Times New Roman" w:cs="Times New Roman"/>
          <w:b/>
          <w:sz w:val="28"/>
          <w:szCs w:val="28"/>
          <w:lang w:val="kk-KZ"/>
        </w:rPr>
        <w:lastRenderedPageBreak/>
        <w:t>ЗЕРТТЕУ ТАҚЫРЫБЫ БОЙЫНША ӘДЕБИЕТТЕРДІ ЗЕРДЕЛЕУ</w:t>
      </w:r>
    </w:p>
    <w:p w:rsidR="00FB7337" w:rsidRPr="00A5739C" w:rsidRDefault="00FB7337" w:rsidP="00A5739C">
      <w:pPr>
        <w:spacing w:after="0" w:line="240" w:lineRule="auto"/>
        <w:jc w:val="both"/>
        <w:rPr>
          <w:rFonts w:ascii="Times New Roman" w:hAnsi="Times New Roman" w:cs="Times New Roman"/>
          <w:sz w:val="28"/>
          <w:szCs w:val="28"/>
          <w:lang w:val="kk-KZ"/>
        </w:rPr>
      </w:pPr>
    </w:p>
    <w:p w:rsidR="00D07D0B"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  </w:t>
      </w:r>
      <w:r w:rsidR="00FB7337">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Жұмыстың бұл кезеңінің мақсаты оқушылардың бойында тақырып бойынша әдебиеттерді таңдай білуді, библиографиялық тізімді сауатты құра білуді қалыптастыру. Осы жұмысты орындаған кезде келесі тақырыптар ескерілу керек:</w:t>
      </w:r>
    </w:p>
    <w:p w:rsidR="004B1296" w:rsidRPr="00A5739C" w:rsidRDefault="009F6E6F"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1.Библиографиялық тізімде өзіне тән ең кем дегенде 15 түрлі жұмыс болу керек, олардың қатарында монографиялар, жинақ мақалалары және әртүрлі ғылыми журналдар, диссертациялық авторефераттар, арнайы зерттеулер мен басқа да жұмыстар болу керек.</w:t>
      </w:r>
    </w:p>
    <w:p w:rsidR="00D07D0B" w:rsidRPr="00A5739C" w:rsidRDefault="00D07D0B"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Мәселелердің жаңашыл мен көкейкесті қағидалары - соңғы 3-5 жыл ішіндегі әдебиеттермен жиі жұмыс жасауды, ал мәселелердің жан- жақты және кешенді қарастыру қағидалары қазақстандық, ресейлік, әлемдік әдебиеттермен жұмыс жасау болжайды.</w:t>
      </w:r>
    </w:p>
    <w:p w:rsidR="00D07D0B" w:rsidRPr="00A5739C" w:rsidRDefault="009F6E6F"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2.Тізімге енген барлық жұмыстар алфавиттік тәртіппен орындалу керек.</w:t>
      </w:r>
    </w:p>
    <w:p w:rsidR="004B1296" w:rsidRDefault="009F6E6F"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 xml:space="preserve">3.Тақырыпты сипаттау кезінде автордың тегі, аты- жөні, жұмыстың аты, шығу мәліметтері: шыққан жері, баспасы, жылы, бет саны көрсетілуі керек. </w:t>
      </w: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Журнал мақалалары сипатталса, онда осы мақала жарияланған журнал атауы, шыққан жылы, нөмірі көрсетілу керек.</w:t>
      </w:r>
    </w:p>
    <w:p w:rsidR="00FB7337" w:rsidRPr="00A5739C" w:rsidRDefault="00FB7337" w:rsidP="00A5739C">
      <w:pPr>
        <w:spacing w:after="0" w:line="240" w:lineRule="auto"/>
        <w:jc w:val="both"/>
        <w:rPr>
          <w:rFonts w:ascii="Times New Roman" w:hAnsi="Times New Roman" w:cs="Times New Roman"/>
          <w:sz w:val="28"/>
          <w:szCs w:val="28"/>
          <w:lang w:val="kk-KZ"/>
        </w:rPr>
      </w:pPr>
    </w:p>
    <w:p w:rsidR="004B1296" w:rsidRDefault="004B1296" w:rsidP="00FB7337">
      <w:pPr>
        <w:spacing w:after="0" w:line="240" w:lineRule="auto"/>
        <w:jc w:val="center"/>
        <w:rPr>
          <w:rFonts w:ascii="Times New Roman" w:hAnsi="Times New Roman" w:cs="Times New Roman"/>
          <w:b/>
          <w:sz w:val="28"/>
          <w:szCs w:val="28"/>
          <w:lang w:val="kk-KZ"/>
        </w:rPr>
      </w:pPr>
      <w:r w:rsidRPr="00FB7337">
        <w:rPr>
          <w:rFonts w:ascii="Times New Roman" w:hAnsi="Times New Roman" w:cs="Times New Roman"/>
          <w:b/>
          <w:sz w:val="28"/>
          <w:szCs w:val="28"/>
          <w:lang w:val="kk-KZ"/>
        </w:rPr>
        <w:t>ЖОБАНЫ ҚОРҒАУ</w:t>
      </w:r>
    </w:p>
    <w:p w:rsidR="00FB7337" w:rsidRPr="00FB7337" w:rsidRDefault="00FB7337" w:rsidP="00FB7337">
      <w:pPr>
        <w:spacing w:after="0" w:line="240" w:lineRule="auto"/>
        <w:jc w:val="center"/>
        <w:rPr>
          <w:rFonts w:ascii="Times New Roman" w:hAnsi="Times New Roman" w:cs="Times New Roman"/>
          <w:b/>
          <w:sz w:val="28"/>
          <w:szCs w:val="28"/>
          <w:lang w:val="kk-KZ"/>
        </w:rPr>
      </w:pPr>
    </w:p>
    <w:p w:rsidR="004B1296" w:rsidRPr="00A5739C" w:rsidRDefault="009F6E6F"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1. Жобаны қорғау  жобаның орындалуын тексеретін ерекше формалардың бірі болып табылады. Жобаны қорғауда тыңдаушы өз кәсіби мәселелерін  шешудің жан-жақты негіздемесін ұсынуы қажет. Жоба топ алдында, тыңдаушылардың қатысуымен қорғалады.</w:t>
      </w:r>
    </w:p>
    <w:p w:rsidR="004B1296" w:rsidRPr="00A5739C" w:rsidRDefault="009F6E6F"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2.Жоба қорғаушы  шағын жобаны 7-10 минут аралығында қорғайды. Қойылған сұрақтарға жауап бергенде барлығы 20 минуттан аспау керек.</w:t>
      </w:r>
    </w:p>
    <w:p w:rsidR="004B1296" w:rsidRPr="00A5739C" w:rsidRDefault="009F6E6F"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3.Жоба сараланған түрде бағаланады.</w:t>
      </w:r>
    </w:p>
    <w:p w:rsidR="004B1296" w:rsidRPr="00A5739C" w:rsidRDefault="009F6E6F"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4.Жобаға саралау жасалып және қорғалып болған соң нәтижелердің сапалық және сандық талдауы жасалады.</w:t>
      </w:r>
    </w:p>
    <w:p w:rsidR="004B1296" w:rsidRPr="00FB7337" w:rsidRDefault="00FB7337" w:rsidP="00A5739C">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4B1296" w:rsidRPr="00FB7337">
        <w:rPr>
          <w:rFonts w:ascii="Times New Roman" w:hAnsi="Times New Roman" w:cs="Times New Roman"/>
          <w:i/>
          <w:sz w:val="28"/>
          <w:szCs w:val="28"/>
          <w:lang w:val="kk-KZ"/>
        </w:rPr>
        <w:t>Ғылыми-зерттеу жұмыстарын ұйымдастырудың негізгі бағыттары мен ерекшеліктері:</w:t>
      </w: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w:t>
      </w:r>
      <w:r w:rsidR="00FB7337">
        <w:rPr>
          <w:rFonts w:ascii="Times New Roman" w:hAnsi="Times New Roman" w:cs="Times New Roman"/>
          <w:sz w:val="28"/>
          <w:szCs w:val="28"/>
          <w:lang w:val="kk-KZ"/>
        </w:rPr>
        <w:t>т</w:t>
      </w:r>
      <w:r w:rsidRPr="00A5739C">
        <w:rPr>
          <w:rFonts w:ascii="Times New Roman" w:hAnsi="Times New Roman" w:cs="Times New Roman"/>
          <w:sz w:val="28"/>
          <w:szCs w:val="28"/>
          <w:lang w:val="kk-KZ"/>
        </w:rPr>
        <w:t>үрлі ғылыми-зерттеу жұмыстарды орындауда оқушылар мен оқытушылардың бірлесе жұмылуының арқасында оқу үдерісі сапасын көтеру;</w:t>
      </w: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•оқушылардың қолданбалы, әдістемелік, ізденушілік және іргелі ғылыми  зерттеулер жүргізуге қатысуы;</w:t>
      </w: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 арнайы оқу орындарының ғылыми мектептерінде ұрпақ ізбасарлығын қолдау және дамыту;</w:t>
      </w: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•оқушыларда өз бетінше тұжырымдар мен қорытындылар жасай білу қабілетін дамыту;</w:t>
      </w: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•оқушыларға оқу үдерісінде қазіргі ғылымның түрлі бағыттарында өз күштерін сынай білуге мүмкіндік беру;</w:t>
      </w: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 оқушыларды өнертапқыштық, шығармашылық жұмыстарға тарту.</w:t>
      </w:r>
    </w:p>
    <w:p w:rsidR="00FB7337" w:rsidRDefault="00FB7337"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9F6E6F">
        <w:rPr>
          <w:rFonts w:ascii="Times New Roman" w:hAnsi="Times New Roman" w:cs="Times New Roman"/>
          <w:sz w:val="28"/>
          <w:szCs w:val="28"/>
          <w:lang w:val="kk-KZ"/>
        </w:rPr>
        <w:t xml:space="preserve">  </w:t>
      </w:r>
      <w:bookmarkStart w:id="0" w:name="_GoBack"/>
      <w:bookmarkEnd w:id="0"/>
      <w:r w:rsidR="004B1296" w:rsidRPr="00A5739C">
        <w:rPr>
          <w:rFonts w:ascii="Times New Roman" w:hAnsi="Times New Roman" w:cs="Times New Roman"/>
          <w:sz w:val="28"/>
          <w:szCs w:val="28"/>
          <w:lang w:val="kk-KZ"/>
        </w:rPr>
        <w:t>Сонымен бұл мақалада біз ғылыми жоба дайындаудың әдіс-тәсілдерін және тиімді жолдарын қарастырдық жәнеде оқушыларды ғылыми жоба дайындауға баулу ерекшеліктеріне тоқтадық. </w:t>
      </w:r>
    </w:p>
    <w:p w:rsidR="004B1296" w:rsidRPr="00A5739C" w:rsidRDefault="00FB7337"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Сонымен қатар, оқушылардың ғылыми зерттеу жұмыстарына қызығуын қалыптастыру, шығармашылық қабілетін дамыту, қазіргі техниканы пайдалану мәдениетіне тәрбиелеу - ұстаздардың басты міндеті екенін айтып кеттік.</w:t>
      </w:r>
    </w:p>
    <w:p w:rsidR="004B1296" w:rsidRPr="00A5739C" w:rsidRDefault="00FB7337" w:rsidP="00A573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B1296" w:rsidRPr="00A5739C">
        <w:rPr>
          <w:rFonts w:ascii="Times New Roman" w:hAnsi="Times New Roman" w:cs="Times New Roman"/>
          <w:sz w:val="28"/>
          <w:szCs w:val="28"/>
          <w:lang w:val="kk-KZ"/>
        </w:rPr>
        <w:t>Қорытындылай келер болсақ, оқушылардың ғылыми-зерттеу жұмыстары білім берудің негізгі бөлігі және білім сапасын арттырудың тиімді тәсілі болып саналады.</w:t>
      </w:r>
    </w:p>
    <w:p w:rsidR="004B1296" w:rsidRPr="00A5739C" w:rsidRDefault="004B1296" w:rsidP="00A5739C">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 </w:t>
      </w:r>
    </w:p>
    <w:p w:rsidR="007C1CA9" w:rsidRPr="00A5739C" w:rsidRDefault="007C1CA9" w:rsidP="00A5739C">
      <w:pPr>
        <w:spacing w:after="0" w:line="240" w:lineRule="auto"/>
        <w:jc w:val="both"/>
        <w:rPr>
          <w:rFonts w:ascii="Times New Roman" w:hAnsi="Times New Roman" w:cs="Times New Roman"/>
          <w:sz w:val="28"/>
          <w:szCs w:val="28"/>
          <w:lang w:val="kk-KZ"/>
        </w:rPr>
      </w:pPr>
    </w:p>
    <w:sectPr w:rsidR="007C1CA9" w:rsidRPr="00A57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5B30"/>
    <w:multiLevelType w:val="hybridMultilevel"/>
    <w:tmpl w:val="416E738E"/>
    <w:lvl w:ilvl="0" w:tplc="38FEBDCE">
      <w:start w:val="1"/>
      <w:numFmt w:val="upperRoman"/>
      <w:lvlText w:val="%1."/>
      <w:lvlJc w:val="left"/>
      <w:pPr>
        <w:ind w:left="770" w:hanging="72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
    <w:nsid w:val="0C413C82"/>
    <w:multiLevelType w:val="multilevel"/>
    <w:tmpl w:val="2D2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F7FBB"/>
    <w:multiLevelType w:val="hybridMultilevel"/>
    <w:tmpl w:val="09847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606285"/>
    <w:multiLevelType w:val="multilevel"/>
    <w:tmpl w:val="C504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C41FB"/>
    <w:multiLevelType w:val="hybridMultilevel"/>
    <w:tmpl w:val="E5604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32666"/>
    <w:multiLevelType w:val="hybridMultilevel"/>
    <w:tmpl w:val="BAD61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C53CCF"/>
    <w:multiLevelType w:val="hybridMultilevel"/>
    <w:tmpl w:val="40C07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183BB0"/>
    <w:multiLevelType w:val="multilevel"/>
    <w:tmpl w:val="1772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5A37AF"/>
    <w:multiLevelType w:val="multilevel"/>
    <w:tmpl w:val="094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A0107"/>
    <w:multiLevelType w:val="multilevel"/>
    <w:tmpl w:val="4AC6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B630A3"/>
    <w:multiLevelType w:val="hybridMultilevel"/>
    <w:tmpl w:val="1CB21FE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9444D9"/>
    <w:multiLevelType w:val="multilevel"/>
    <w:tmpl w:val="0FB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
  </w:num>
  <w:num w:numId="4">
    <w:abstractNumId w:val="7"/>
  </w:num>
  <w:num w:numId="5">
    <w:abstractNumId w:val="11"/>
  </w:num>
  <w:num w:numId="6">
    <w:abstractNumId w:val="8"/>
  </w:num>
  <w:num w:numId="7">
    <w:abstractNumId w:val="3"/>
  </w:num>
  <w:num w:numId="8">
    <w:abstractNumId w:val="2"/>
  </w:num>
  <w:num w:numId="9">
    <w:abstractNumId w:val="6"/>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A9"/>
    <w:rsid w:val="0003610A"/>
    <w:rsid w:val="000D76EE"/>
    <w:rsid w:val="001018F5"/>
    <w:rsid w:val="0019145C"/>
    <w:rsid w:val="001C5711"/>
    <w:rsid w:val="00287C2E"/>
    <w:rsid w:val="002D2178"/>
    <w:rsid w:val="002E37F9"/>
    <w:rsid w:val="00311A0D"/>
    <w:rsid w:val="003B1F30"/>
    <w:rsid w:val="003D033A"/>
    <w:rsid w:val="003E4A7D"/>
    <w:rsid w:val="00471C32"/>
    <w:rsid w:val="004831F6"/>
    <w:rsid w:val="004B1296"/>
    <w:rsid w:val="006B399B"/>
    <w:rsid w:val="0070666F"/>
    <w:rsid w:val="00710529"/>
    <w:rsid w:val="007C1CA9"/>
    <w:rsid w:val="007F1CDC"/>
    <w:rsid w:val="00911BE2"/>
    <w:rsid w:val="009A025F"/>
    <w:rsid w:val="009C48A9"/>
    <w:rsid w:val="009E0261"/>
    <w:rsid w:val="009F6E6F"/>
    <w:rsid w:val="00A5739C"/>
    <w:rsid w:val="00B1311D"/>
    <w:rsid w:val="00D07D0B"/>
    <w:rsid w:val="00D56368"/>
    <w:rsid w:val="00DB00D8"/>
    <w:rsid w:val="00DD4B4F"/>
    <w:rsid w:val="00E04FAC"/>
    <w:rsid w:val="00F40DEC"/>
    <w:rsid w:val="00FB7337"/>
    <w:rsid w:val="00FF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FD54E-3AC5-43EA-8B0A-F4E41894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C1C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D563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CDC"/>
    <w:pPr>
      <w:ind w:left="720"/>
      <w:contextualSpacing/>
    </w:pPr>
  </w:style>
  <w:style w:type="character" w:customStyle="1" w:styleId="40">
    <w:name w:val="Заголовок 4 Знак"/>
    <w:basedOn w:val="a0"/>
    <w:link w:val="4"/>
    <w:uiPriority w:val="9"/>
    <w:rsid w:val="00D56368"/>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D56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6368"/>
    <w:rPr>
      <w:b/>
      <w:bCs/>
    </w:rPr>
  </w:style>
  <w:style w:type="character" w:styleId="a6">
    <w:name w:val="Hyperlink"/>
    <w:basedOn w:val="a0"/>
    <w:uiPriority w:val="99"/>
    <w:unhideWhenUsed/>
    <w:rsid w:val="00D56368"/>
    <w:rPr>
      <w:color w:val="0000FF"/>
      <w:u w:val="single"/>
    </w:rPr>
  </w:style>
  <w:style w:type="character" w:styleId="a7">
    <w:name w:val="Emphasis"/>
    <w:basedOn w:val="a0"/>
    <w:uiPriority w:val="20"/>
    <w:qFormat/>
    <w:rsid w:val="002D2178"/>
    <w:rPr>
      <w:i/>
      <w:iCs/>
    </w:rPr>
  </w:style>
  <w:style w:type="table" w:styleId="a8">
    <w:name w:val="Table Grid"/>
    <w:basedOn w:val="a1"/>
    <w:uiPriority w:val="39"/>
    <w:rsid w:val="002D2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C1CA9"/>
    <w:rPr>
      <w:rFonts w:asciiTheme="majorHAnsi" w:eastAsiaTheme="majorEastAsia" w:hAnsiTheme="majorHAnsi" w:cstheme="majorBidi"/>
      <w:color w:val="2E74B5" w:themeColor="accent1" w:themeShade="BF"/>
      <w:sz w:val="32"/>
      <w:szCs w:val="32"/>
    </w:rPr>
  </w:style>
  <w:style w:type="character" w:customStyle="1" w:styleId="td-post-date">
    <w:name w:val="td-post-date"/>
    <w:basedOn w:val="a0"/>
    <w:rsid w:val="007C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20797">
      <w:bodyDiv w:val="1"/>
      <w:marLeft w:val="0"/>
      <w:marRight w:val="0"/>
      <w:marTop w:val="0"/>
      <w:marBottom w:val="0"/>
      <w:divBdr>
        <w:top w:val="none" w:sz="0" w:space="0" w:color="auto"/>
        <w:left w:val="none" w:sz="0" w:space="0" w:color="auto"/>
        <w:bottom w:val="none" w:sz="0" w:space="0" w:color="auto"/>
        <w:right w:val="none" w:sz="0" w:space="0" w:color="auto"/>
      </w:divBdr>
    </w:div>
    <w:div w:id="1249340790">
      <w:bodyDiv w:val="1"/>
      <w:marLeft w:val="0"/>
      <w:marRight w:val="0"/>
      <w:marTop w:val="0"/>
      <w:marBottom w:val="0"/>
      <w:divBdr>
        <w:top w:val="none" w:sz="0" w:space="0" w:color="auto"/>
        <w:left w:val="none" w:sz="0" w:space="0" w:color="auto"/>
        <w:bottom w:val="none" w:sz="0" w:space="0" w:color="auto"/>
        <w:right w:val="none" w:sz="0" w:space="0" w:color="auto"/>
      </w:divBdr>
    </w:div>
    <w:div w:id="1415394459">
      <w:bodyDiv w:val="1"/>
      <w:marLeft w:val="0"/>
      <w:marRight w:val="0"/>
      <w:marTop w:val="0"/>
      <w:marBottom w:val="0"/>
      <w:divBdr>
        <w:top w:val="none" w:sz="0" w:space="0" w:color="auto"/>
        <w:left w:val="none" w:sz="0" w:space="0" w:color="auto"/>
        <w:bottom w:val="none" w:sz="0" w:space="0" w:color="auto"/>
        <w:right w:val="none" w:sz="0" w:space="0" w:color="auto"/>
      </w:divBdr>
      <w:divsChild>
        <w:div w:id="1721781129">
          <w:marLeft w:val="0"/>
          <w:marRight w:val="0"/>
          <w:marTop w:val="0"/>
          <w:marBottom w:val="0"/>
          <w:divBdr>
            <w:top w:val="none" w:sz="0" w:space="0" w:color="auto"/>
            <w:left w:val="none" w:sz="0" w:space="0" w:color="auto"/>
            <w:bottom w:val="none" w:sz="0" w:space="0" w:color="auto"/>
            <w:right w:val="none" w:sz="0" w:space="0" w:color="auto"/>
          </w:divBdr>
        </w:div>
      </w:divsChild>
    </w:div>
    <w:div w:id="1608001074">
      <w:bodyDiv w:val="1"/>
      <w:marLeft w:val="0"/>
      <w:marRight w:val="0"/>
      <w:marTop w:val="0"/>
      <w:marBottom w:val="0"/>
      <w:divBdr>
        <w:top w:val="none" w:sz="0" w:space="0" w:color="auto"/>
        <w:left w:val="none" w:sz="0" w:space="0" w:color="auto"/>
        <w:bottom w:val="none" w:sz="0" w:space="0" w:color="auto"/>
        <w:right w:val="none" w:sz="0" w:space="0" w:color="auto"/>
      </w:divBdr>
    </w:div>
    <w:div w:id="1625115312">
      <w:bodyDiv w:val="1"/>
      <w:marLeft w:val="0"/>
      <w:marRight w:val="0"/>
      <w:marTop w:val="0"/>
      <w:marBottom w:val="0"/>
      <w:divBdr>
        <w:top w:val="none" w:sz="0" w:space="0" w:color="auto"/>
        <w:left w:val="none" w:sz="0" w:space="0" w:color="auto"/>
        <w:bottom w:val="none" w:sz="0" w:space="0" w:color="auto"/>
        <w:right w:val="none" w:sz="0" w:space="0" w:color="auto"/>
      </w:divBdr>
    </w:div>
    <w:div w:id="1706364264">
      <w:bodyDiv w:val="1"/>
      <w:marLeft w:val="0"/>
      <w:marRight w:val="0"/>
      <w:marTop w:val="0"/>
      <w:marBottom w:val="0"/>
      <w:divBdr>
        <w:top w:val="none" w:sz="0" w:space="0" w:color="auto"/>
        <w:left w:val="none" w:sz="0" w:space="0" w:color="auto"/>
        <w:bottom w:val="none" w:sz="0" w:space="0" w:color="auto"/>
        <w:right w:val="none" w:sz="0" w:space="0" w:color="auto"/>
      </w:divBdr>
      <w:divsChild>
        <w:div w:id="837378826">
          <w:marLeft w:val="0"/>
          <w:marRight w:val="0"/>
          <w:marTop w:val="0"/>
          <w:marBottom w:val="0"/>
          <w:divBdr>
            <w:top w:val="none" w:sz="0" w:space="0" w:color="auto"/>
            <w:left w:val="none" w:sz="0" w:space="0" w:color="auto"/>
            <w:bottom w:val="none" w:sz="0" w:space="0" w:color="auto"/>
            <w:right w:val="none" w:sz="0" w:space="0" w:color="auto"/>
          </w:divBdr>
          <w:divsChild>
            <w:div w:id="876547448">
              <w:marLeft w:val="0"/>
              <w:marRight w:val="0"/>
              <w:marTop w:val="0"/>
              <w:marBottom w:val="240"/>
              <w:divBdr>
                <w:top w:val="none" w:sz="0" w:space="0" w:color="auto"/>
                <w:left w:val="none" w:sz="0" w:space="0" w:color="auto"/>
                <w:bottom w:val="none" w:sz="0" w:space="0" w:color="auto"/>
                <w:right w:val="none" w:sz="0" w:space="0" w:color="auto"/>
              </w:divBdr>
            </w:div>
          </w:divsChild>
        </w:div>
        <w:div w:id="154415577">
          <w:marLeft w:val="0"/>
          <w:marRight w:val="0"/>
          <w:marTop w:val="315"/>
          <w:marBottom w:val="0"/>
          <w:divBdr>
            <w:top w:val="none" w:sz="0" w:space="0" w:color="auto"/>
            <w:left w:val="none" w:sz="0" w:space="0" w:color="auto"/>
            <w:bottom w:val="none" w:sz="0" w:space="0" w:color="auto"/>
            <w:right w:val="none" w:sz="0" w:space="0" w:color="auto"/>
          </w:divBdr>
        </w:div>
      </w:divsChild>
    </w:div>
    <w:div w:id="1734742945">
      <w:bodyDiv w:val="1"/>
      <w:marLeft w:val="0"/>
      <w:marRight w:val="0"/>
      <w:marTop w:val="0"/>
      <w:marBottom w:val="0"/>
      <w:divBdr>
        <w:top w:val="none" w:sz="0" w:space="0" w:color="auto"/>
        <w:left w:val="none" w:sz="0" w:space="0" w:color="auto"/>
        <w:bottom w:val="none" w:sz="0" w:space="0" w:color="auto"/>
        <w:right w:val="none" w:sz="0" w:space="0" w:color="auto"/>
      </w:divBdr>
    </w:div>
    <w:div w:id="17841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2944</Words>
  <Characters>16786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17</cp:revision>
  <dcterms:created xsi:type="dcterms:W3CDTF">2023-10-25T17:21:00Z</dcterms:created>
  <dcterms:modified xsi:type="dcterms:W3CDTF">2023-10-25T17:59:00Z</dcterms:modified>
</cp:coreProperties>
</file>